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5140"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8"/>
        <w:gridCol w:w="2268"/>
        <w:gridCol w:w="2551"/>
        <w:gridCol w:w="2551"/>
        <w:gridCol w:w="4802"/>
      </w:tblGrid>
      <w:tr w:rsidR="00B657F5" w:rsidTr="00B657F5">
        <w:trPr>
          <w:trHeight w:val="510"/>
        </w:trPr>
        <w:tc>
          <w:tcPr>
            <w:tcW w:w="700" w:type="dxa"/>
            <w:shd w:val="clear" w:color="auto" w:fill="FFFFFF" w:themeFill="background1"/>
            <w:vAlign w:val="center"/>
          </w:tcPr>
          <w:p w:rsidR="00B657F5" w:rsidRPr="008B3D55" w:rsidRDefault="00B657F5" w:rsidP="00D50AFA">
            <w:pPr>
              <w:jc w:val="center"/>
              <w:rPr>
                <w:b/>
              </w:rPr>
            </w:pPr>
            <w:r w:rsidRPr="008B3D55">
              <w:rPr>
                <w:b/>
              </w:rPr>
              <w:t>1</w:t>
            </w:r>
          </w:p>
        </w:tc>
        <w:tc>
          <w:tcPr>
            <w:tcW w:w="2268" w:type="dxa"/>
            <w:vAlign w:val="center"/>
          </w:tcPr>
          <w:p w:rsidR="00B657F5" w:rsidRDefault="00B657F5" w:rsidP="00272B49">
            <w:r>
              <w:t>Öğrenci Belgesi ve Transkript İşlemleri</w:t>
            </w:r>
          </w:p>
        </w:tc>
        <w:tc>
          <w:tcPr>
            <w:tcW w:w="2268" w:type="dxa"/>
            <w:vAlign w:val="center"/>
          </w:tcPr>
          <w:p w:rsidR="00B657F5" w:rsidRDefault="00C17E00" w:rsidP="00EB524D">
            <w:r>
              <w:t>B</w:t>
            </w:r>
            <w:r w:rsidR="006F5664">
              <w:t>erna</w:t>
            </w:r>
            <w:r>
              <w:t xml:space="preserve"> UZUNCA ÇUKUR</w:t>
            </w:r>
          </w:p>
          <w:p w:rsidR="00AF3FED" w:rsidRDefault="00AF3FED" w:rsidP="00EB524D">
            <w:r>
              <w:t>D</w:t>
            </w:r>
            <w:r w:rsidR="006F5664">
              <w:t xml:space="preserve">anem </w:t>
            </w:r>
            <w:r>
              <w:t>ÖZBAY</w:t>
            </w:r>
          </w:p>
          <w:p w:rsidR="00AF3FED" w:rsidRDefault="00AF3FED" w:rsidP="006F5664">
            <w:r>
              <w:t>D</w:t>
            </w:r>
            <w:r w:rsidR="006F5664">
              <w:t>ilber</w:t>
            </w:r>
            <w:r>
              <w:t xml:space="preserve"> ÖZTÜRK</w:t>
            </w:r>
          </w:p>
          <w:p w:rsidR="006F5664" w:rsidRDefault="006F5664" w:rsidP="006F5664">
            <w:r>
              <w:t>Şerife YİRİK</w:t>
            </w:r>
          </w:p>
        </w:tc>
        <w:tc>
          <w:tcPr>
            <w:tcW w:w="2551" w:type="dxa"/>
            <w:vAlign w:val="center"/>
          </w:tcPr>
          <w:p w:rsidR="00B657F5" w:rsidRPr="00A05BFB" w:rsidRDefault="00B657F5" w:rsidP="00B657F5">
            <w:pPr>
              <w:jc w:val="center"/>
              <w:rPr>
                <w:b/>
              </w:rPr>
            </w:pPr>
            <w:r w:rsidRPr="00A05BFB">
              <w:rPr>
                <w:b/>
              </w:rPr>
              <w:t>Yüksek</w:t>
            </w:r>
          </w:p>
        </w:tc>
        <w:tc>
          <w:tcPr>
            <w:tcW w:w="2551" w:type="dxa"/>
          </w:tcPr>
          <w:p w:rsidR="00B657F5" w:rsidRDefault="00B657F5" w:rsidP="00272B49"/>
          <w:p w:rsidR="007272B2" w:rsidRDefault="007272B2" w:rsidP="00272B49"/>
          <w:p w:rsidR="00B657F5" w:rsidRDefault="00B657F5" w:rsidP="00272B49">
            <w:r>
              <w:t xml:space="preserve">-Kurumsal İtibar Kaybı </w:t>
            </w:r>
          </w:p>
          <w:p w:rsidR="00B657F5" w:rsidRDefault="00B657F5" w:rsidP="00272B49">
            <w:r>
              <w:t>-Hak Kaybı</w:t>
            </w:r>
          </w:p>
        </w:tc>
        <w:tc>
          <w:tcPr>
            <w:tcW w:w="4802" w:type="dxa"/>
          </w:tcPr>
          <w:p w:rsidR="00B657F5" w:rsidRDefault="00B657F5" w:rsidP="00EB524D">
            <w:r>
              <w:t>Fakültemiz öğrencilerinin ve mezunlarının öğrenci belgesi ve transkript belgelerinin OBYS sistemi üzerinden hazırlanarak Fakülte Sekreteri onayına sunularak tesliminin sağlanması</w:t>
            </w:r>
          </w:p>
          <w:p w:rsidR="00734B85" w:rsidRDefault="00734B85" w:rsidP="00EB524D"/>
        </w:tc>
      </w:tr>
      <w:tr w:rsidR="00AF3FED" w:rsidTr="00D02270">
        <w:trPr>
          <w:trHeight w:val="510"/>
        </w:trPr>
        <w:tc>
          <w:tcPr>
            <w:tcW w:w="700" w:type="dxa"/>
            <w:shd w:val="clear" w:color="auto" w:fill="FFFFFF" w:themeFill="background1"/>
            <w:vAlign w:val="center"/>
          </w:tcPr>
          <w:p w:rsidR="00AF3FED" w:rsidRPr="008B3D55" w:rsidRDefault="00AF3FED" w:rsidP="00AF3FED">
            <w:pPr>
              <w:jc w:val="center"/>
              <w:rPr>
                <w:b/>
              </w:rPr>
            </w:pPr>
            <w:r w:rsidRPr="008B3D55">
              <w:rPr>
                <w:b/>
              </w:rPr>
              <w:t>2</w:t>
            </w:r>
          </w:p>
        </w:tc>
        <w:tc>
          <w:tcPr>
            <w:tcW w:w="2268" w:type="dxa"/>
          </w:tcPr>
          <w:p w:rsidR="007272B2" w:rsidRDefault="007272B2" w:rsidP="00AF3FED"/>
          <w:p w:rsidR="00AF3FED" w:rsidRDefault="00AF3FED" w:rsidP="00AF3FED">
            <w:r>
              <w:t>Ders Açma – Kapama İşlemleri</w:t>
            </w:r>
          </w:p>
        </w:tc>
        <w:tc>
          <w:tcPr>
            <w:tcW w:w="2268" w:type="dxa"/>
          </w:tcPr>
          <w:p w:rsidR="006F5664" w:rsidRDefault="006F5664" w:rsidP="006F5664">
            <w:r>
              <w:t>Berna UZUNCA ÇUKUR</w:t>
            </w:r>
          </w:p>
          <w:p w:rsidR="006F5664" w:rsidRDefault="006F5664" w:rsidP="006F5664">
            <w:r>
              <w:t>Danem ÖZBAY</w:t>
            </w:r>
          </w:p>
          <w:p w:rsidR="006F5664" w:rsidRDefault="006F5664" w:rsidP="006F5664">
            <w:r>
              <w:t>Dilber ÖZTÜRK</w:t>
            </w:r>
          </w:p>
          <w:p w:rsidR="00AF3FED" w:rsidRDefault="006F5664" w:rsidP="006F5664">
            <w:r>
              <w:t>Şerife YİRİK</w:t>
            </w:r>
          </w:p>
          <w:p w:rsidR="006F5664" w:rsidRPr="00CE2C1B" w:rsidRDefault="006F5664" w:rsidP="006F5664"/>
        </w:tc>
        <w:tc>
          <w:tcPr>
            <w:tcW w:w="2551" w:type="dxa"/>
          </w:tcPr>
          <w:p w:rsidR="007272B2" w:rsidRDefault="007272B2" w:rsidP="00AF3FED">
            <w:pPr>
              <w:jc w:val="center"/>
              <w:rPr>
                <w:b/>
              </w:rPr>
            </w:pPr>
          </w:p>
          <w:p w:rsidR="007272B2" w:rsidRDefault="007272B2" w:rsidP="00AF3FED">
            <w:pPr>
              <w:jc w:val="center"/>
              <w:rPr>
                <w:b/>
              </w:rPr>
            </w:pPr>
          </w:p>
          <w:p w:rsidR="00AF3FED" w:rsidRDefault="00AF3FED" w:rsidP="00AF3FED">
            <w:pPr>
              <w:jc w:val="center"/>
            </w:pPr>
            <w:r w:rsidRPr="00A05BFB">
              <w:rPr>
                <w:b/>
              </w:rPr>
              <w:t>Yüksek</w:t>
            </w:r>
          </w:p>
        </w:tc>
        <w:tc>
          <w:tcPr>
            <w:tcW w:w="2551" w:type="dxa"/>
          </w:tcPr>
          <w:p w:rsidR="007272B2" w:rsidRDefault="007272B2" w:rsidP="00AF3FED"/>
          <w:p w:rsidR="00AF3FED" w:rsidRDefault="00AF3FED" w:rsidP="00AF3FED">
            <w:r>
              <w:t xml:space="preserve">-Kurumsal İtibar Kaybı </w:t>
            </w:r>
          </w:p>
          <w:p w:rsidR="00AF3FED" w:rsidRDefault="00AF3FED" w:rsidP="00AF3FED">
            <w:r>
              <w:t>-Hak Kaybı</w:t>
            </w:r>
          </w:p>
        </w:tc>
        <w:tc>
          <w:tcPr>
            <w:tcW w:w="4802" w:type="dxa"/>
          </w:tcPr>
          <w:p w:rsidR="00AF3FED" w:rsidRDefault="00AF3FED" w:rsidP="00AF3FED">
            <w:r>
              <w:t>Her dönem başında eğitim planı doğrultusunda ilgili dönemin derslerinin OBYS Ders İşlemi menüsünden derslerin açılmasının sağlanması</w:t>
            </w:r>
          </w:p>
          <w:p w:rsidR="00AF3FED" w:rsidRDefault="00AF3FED" w:rsidP="00AF3FED"/>
        </w:tc>
      </w:tr>
      <w:tr w:rsidR="00AF3FED" w:rsidTr="00D02270">
        <w:trPr>
          <w:trHeight w:val="510"/>
        </w:trPr>
        <w:tc>
          <w:tcPr>
            <w:tcW w:w="700" w:type="dxa"/>
            <w:shd w:val="clear" w:color="auto" w:fill="FFFFFF" w:themeFill="background1"/>
            <w:vAlign w:val="center"/>
          </w:tcPr>
          <w:p w:rsidR="00AF3FED" w:rsidRPr="008B3D55" w:rsidRDefault="00AF3FED" w:rsidP="00AF3FED">
            <w:pPr>
              <w:jc w:val="center"/>
              <w:rPr>
                <w:b/>
              </w:rPr>
            </w:pPr>
            <w:r w:rsidRPr="008B3D55">
              <w:rPr>
                <w:b/>
              </w:rPr>
              <w:t>3</w:t>
            </w:r>
          </w:p>
        </w:tc>
        <w:tc>
          <w:tcPr>
            <w:tcW w:w="2268" w:type="dxa"/>
          </w:tcPr>
          <w:p w:rsidR="007272B2" w:rsidRDefault="007272B2" w:rsidP="00AF3FED"/>
          <w:p w:rsidR="00AF3FED" w:rsidRDefault="00AF3FED" w:rsidP="00AF3FED">
            <w:r>
              <w:t>Öğrenci Disiplin ve Soruşturma İşlemleri</w:t>
            </w:r>
          </w:p>
        </w:tc>
        <w:tc>
          <w:tcPr>
            <w:tcW w:w="2268" w:type="dxa"/>
          </w:tcPr>
          <w:p w:rsidR="006F5664" w:rsidRDefault="006F5664" w:rsidP="006F5664">
            <w:r>
              <w:t>Berna UZUNCA ÇUKUR</w:t>
            </w:r>
          </w:p>
          <w:p w:rsidR="006F5664" w:rsidRDefault="006F5664" w:rsidP="006F5664">
            <w:r>
              <w:t>Danem ÖZBAY</w:t>
            </w:r>
          </w:p>
          <w:p w:rsidR="006F5664" w:rsidRDefault="006F5664" w:rsidP="006F5664">
            <w:r>
              <w:t>Dilber ÖZTÜRK</w:t>
            </w:r>
          </w:p>
          <w:p w:rsidR="00AF3FED" w:rsidRDefault="006F5664" w:rsidP="006F5664">
            <w:r>
              <w:t>Şerife YİRİK</w:t>
            </w:r>
          </w:p>
          <w:p w:rsidR="006F5664" w:rsidRPr="00CE2C1B" w:rsidRDefault="006F5664" w:rsidP="006F5664"/>
        </w:tc>
        <w:tc>
          <w:tcPr>
            <w:tcW w:w="2551" w:type="dxa"/>
          </w:tcPr>
          <w:p w:rsidR="007272B2" w:rsidRDefault="007272B2" w:rsidP="00AF3FED">
            <w:pPr>
              <w:jc w:val="center"/>
              <w:rPr>
                <w:b/>
              </w:rPr>
            </w:pPr>
          </w:p>
          <w:p w:rsidR="00AF3FED" w:rsidRDefault="00AF3FED" w:rsidP="00AF3FED">
            <w:pPr>
              <w:jc w:val="center"/>
            </w:pPr>
            <w:r w:rsidRPr="00A05BFB">
              <w:rPr>
                <w:b/>
              </w:rPr>
              <w:t>Yüksek</w:t>
            </w:r>
          </w:p>
        </w:tc>
        <w:tc>
          <w:tcPr>
            <w:tcW w:w="2551" w:type="dxa"/>
          </w:tcPr>
          <w:p w:rsidR="007272B2" w:rsidRDefault="007272B2" w:rsidP="00AF3FED"/>
          <w:p w:rsidR="00AF3FED" w:rsidRDefault="00AF3FED" w:rsidP="00AF3FED">
            <w:r>
              <w:t xml:space="preserve">-Kurumsal İtibar Kaybı </w:t>
            </w:r>
          </w:p>
          <w:p w:rsidR="00AF3FED" w:rsidRDefault="00AF3FED" w:rsidP="00AF3FED">
            <w:r>
              <w:t>-Hak Kaybı</w:t>
            </w:r>
          </w:p>
        </w:tc>
        <w:tc>
          <w:tcPr>
            <w:tcW w:w="4802" w:type="dxa"/>
          </w:tcPr>
          <w:p w:rsidR="00AF3FED" w:rsidRDefault="00AF3FED" w:rsidP="00AF3FED">
            <w:r>
              <w:t>Soruşturmaya teşkil eden tutanağın ilgili yerlere iletilip soruşturmanın yapılmasının sağlanması</w:t>
            </w:r>
          </w:p>
          <w:p w:rsidR="00AF3FED" w:rsidRDefault="00AF3FED" w:rsidP="00AF3FED"/>
        </w:tc>
      </w:tr>
      <w:tr w:rsidR="00AF3FED" w:rsidTr="00D02270">
        <w:trPr>
          <w:trHeight w:val="510"/>
        </w:trPr>
        <w:tc>
          <w:tcPr>
            <w:tcW w:w="700" w:type="dxa"/>
            <w:shd w:val="clear" w:color="auto" w:fill="FFFFFF" w:themeFill="background1"/>
            <w:vAlign w:val="center"/>
          </w:tcPr>
          <w:p w:rsidR="00AF3FED" w:rsidRPr="008B3D55" w:rsidRDefault="00AF3FED" w:rsidP="00AF3FED">
            <w:pPr>
              <w:jc w:val="center"/>
              <w:rPr>
                <w:b/>
              </w:rPr>
            </w:pPr>
            <w:r w:rsidRPr="008B3D55">
              <w:rPr>
                <w:b/>
              </w:rPr>
              <w:t>4</w:t>
            </w:r>
          </w:p>
        </w:tc>
        <w:tc>
          <w:tcPr>
            <w:tcW w:w="2268" w:type="dxa"/>
            <w:vAlign w:val="center"/>
          </w:tcPr>
          <w:p w:rsidR="00AF3FED" w:rsidRDefault="00AF3FED" w:rsidP="00AF3FED">
            <w:r>
              <w:t>Ders ve Sınav Programı İşlemleri</w:t>
            </w:r>
          </w:p>
        </w:tc>
        <w:tc>
          <w:tcPr>
            <w:tcW w:w="2268" w:type="dxa"/>
          </w:tcPr>
          <w:p w:rsidR="006F5664" w:rsidRDefault="006F5664" w:rsidP="006F5664">
            <w:r>
              <w:t>Berna UZUNCA ÇUKUR</w:t>
            </w:r>
          </w:p>
          <w:p w:rsidR="006F5664" w:rsidRDefault="006F5664" w:rsidP="006F5664">
            <w:r>
              <w:t>Danem ÖZBAY</w:t>
            </w:r>
          </w:p>
          <w:p w:rsidR="006F5664" w:rsidRDefault="006F5664" w:rsidP="006F5664">
            <w:r>
              <w:t>Dilber ÖZTÜRK</w:t>
            </w:r>
          </w:p>
          <w:p w:rsidR="00AF3FED" w:rsidRDefault="006F5664" w:rsidP="006F5664">
            <w:r>
              <w:t>Şerife YİRİK</w:t>
            </w:r>
          </w:p>
        </w:tc>
        <w:tc>
          <w:tcPr>
            <w:tcW w:w="2551" w:type="dxa"/>
            <w:vAlign w:val="center"/>
          </w:tcPr>
          <w:p w:rsidR="00AF3FED" w:rsidRPr="00EB524D" w:rsidRDefault="00AF3FED" w:rsidP="00AF3FED">
            <w:pPr>
              <w:jc w:val="center"/>
              <w:rPr>
                <w:b/>
              </w:rPr>
            </w:pPr>
            <w:r w:rsidRPr="00A05BFB">
              <w:rPr>
                <w:b/>
              </w:rPr>
              <w:t>Yüksek</w:t>
            </w:r>
          </w:p>
        </w:tc>
        <w:tc>
          <w:tcPr>
            <w:tcW w:w="2551" w:type="dxa"/>
          </w:tcPr>
          <w:p w:rsidR="007272B2" w:rsidRDefault="007272B2" w:rsidP="00AF3FED"/>
          <w:p w:rsidR="00AF3FED" w:rsidRDefault="00AF3FED" w:rsidP="00AF3FED">
            <w:r>
              <w:t xml:space="preserve">-Kurumsal İtibar Kaybı </w:t>
            </w:r>
          </w:p>
          <w:p w:rsidR="00AF3FED" w:rsidRDefault="00AF3FED" w:rsidP="00AF3FED">
            <w:r>
              <w:t>-Hak Kaybı</w:t>
            </w:r>
          </w:p>
        </w:tc>
        <w:tc>
          <w:tcPr>
            <w:tcW w:w="4802" w:type="dxa"/>
          </w:tcPr>
          <w:p w:rsidR="00AF3FED" w:rsidRDefault="00AF3FED" w:rsidP="00AF3FED">
            <w:r>
              <w:t>Akademik takvim içerisinde yapılacak dersler için ders programlarının, sınav takviminin ve amfi programının birbiriyle uyumlu şekilde planlanıp yönetim kuruluna sunarak uygulamaya geçmesinin sağlanması</w:t>
            </w:r>
          </w:p>
          <w:p w:rsidR="00AF3FED" w:rsidRDefault="00AF3FED" w:rsidP="00AF3FED"/>
        </w:tc>
      </w:tr>
      <w:tr w:rsidR="00AF3FED" w:rsidTr="00D02270">
        <w:trPr>
          <w:trHeight w:val="510"/>
        </w:trPr>
        <w:tc>
          <w:tcPr>
            <w:tcW w:w="700" w:type="dxa"/>
            <w:shd w:val="clear" w:color="auto" w:fill="FFFFFF" w:themeFill="background1"/>
            <w:vAlign w:val="center"/>
          </w:tcPr>
          <w:p w:rsidR="00AF3FED" w:rsidRPr="008B3D55" w:rsidRDefault="00AF3FED" w:rsidP="00AF3FED">
            <w:pPr>
              <w:jc w:val="center"/>
              <w:rPr>
                <w:b/>
              </w:rPr>
            </w:pPr>
            <w:r w:rsidRPr="008B3D55">
              <w:rPr>
                <w:b/>
              </w:rPr>
              <w:lastRenderedPageBreak/>
              <w:t>5</w:t>
            </w:r>
          </w:p>
        </w:tc>
        <w:tc>
          <w:tcPr>
            <w:tcW w:w="2268" w:type="dxa"/>
            <w:vAlign w:val="center"/>
          </w:tcPr>
          <w:p w:rsidR="00AF3FED" w:rsidRDefault="00AF3FED" w:rsidP="00AF3FED">
            <w:r>
              <w:t>Öğrenci Temsilci Seçimi İşlemleri</w:t>
            </w:r>
          </w:p>
        </w:tc>
        <w:tc>
          <w:tcPr>
            <w:tcW w:w="2268" w:type="dxa"/>
          </w:tcPr>
          <w:p w:rsidR="006F5664" w:rsidRDefault="006F5664" w:rsidP="006F5664">
            <w:r>
              <w:t>Berna UZUNCA ÇUKUR</w:t>
            </w:r>
          </w:p>
          <w:p w:rsidR="006F5664" w:rsidRDefault="006F5664" w:rsidP="006F5664">
            <w:r>
              <w:t>Danem ÖZBAY</w:t>
            </w:r>
          </w:p>
          <w:p w:rsidR="006F5664" w:rsidRDefault="006F5664" w:rsidP="006F5664">
            <w:r>
              <w:t>Dilber ÖZTÜRK</w:t>
            </w:r>
          </w:p>
          <w:p w:rsidR="00AF3FED" w:rsidRDefault="006F5664" w:rsidP="006F5664">
            <w:r>
              <w:t>Şerife YİRİK</w:t>
            </w:r>
          </w:p>
          <w:p w:rsidR="006F5664" w:rsidRPr="00CE2C1B" w:rsidRDefault="006F5664" w:rsidP="006F5664"/>
        </w:tc>
        <w:tc>
          <w:tcPr>
            <w:tcW w:w="2551" w:type="dxa"/>
            <w:vAlign w:val="center"/>
          </w:tcPr>
          <w:p w:rsidR="00AF3FED" w:rsidRPr="00A05BFB" w:rsidRDefault="00AF3FED" w:rsidP="00AF3FED">
            <w:pPr>
              <w:jc w:val="center"/>
              <w:rPr>
                <w:b/>
              </w:rPr>
            </w:pPr>
            <w:r w:rsidRPr="00A05BFB">
              <w:rPr>
                <w:b/>
              </w:rPr>
              <w:t>Orta</w:t>
            </w:r>
          </w:p>
        </w:tc>
        <w:tc>
          <w:tcPr>
            <w:tcW w:w="2551" w:type="dxa"/>
          </w:tcPr>
          <w:p w:rsidR="00AF3FED" w:rsidRDefault="00AF3FED" w:rsidP="00AF3FED">
            <w:r>
              <w:t xml:space="preserve">-Kurumsal İtibar Kaybı </w:t>
            </w:r>
          </w:p>
          <w:p w:rsidR="00AF3FED" w:rsidRDefault="00AF3FED" w:rsidP="00AF3FED">
            <w:r>
              <w:t>-Hak Kaybı</w:t>
            </w:r>
          </w:p>
        </w:tc>
        <w:tc>
          <w:tcPr>
            <w:tcW w:w="4802" w:type="dxa"/>
          </w:tcPr>
          <w:p w:rsidR="00AF3FED" w:rsidRDefault="00AF3FED" w:rsidP="00AF3FED">
            <w:r>
              <w:t>Öğrenci temsilcisi seçimi için gün, tarih ve saat belirlenip tüm öğrencilere duyurularak açık oylama ile seçimin tamamlanıp, sonucunun duyurulmasının sağlanması</w:t>
            </w:r>
          </w:p>
        </w:tc>
      </w:tr>
      <w:tr w:rsidR="00B657F5" w:rsidTr="00B657F5">
        <w:trPr>
          <w:trHeight w:val="510"/>
        </w:trPr>
        <w:tc>
          <w:tcPr>
            <w:tcW w:w="700" w:type="dxa"/>
            <w:shd w:val="clear" w:color="auto" w:fill="FFFFFF" w:themeFill="background1"/>
            <w:vAlign w:val="center"/>
          </w:tcPr>
          <w:p w:rsidR="00B657F5" w:rsidRPr="008B3D55" w:rsidRDefault="00B657F5" w:rsidP="00D50AFA">
            <w:pPr>
              <w:jc w:val="center"/>
              <w:rPr>
                <w:b/>
              </w:rPr>
            </w:pPr>
            <w:r w:rsidRPr="008B3D55">
              <w:rPr>
                <w:b/>
              </w:rPr>
              <w:t>6</w:t>
            </w:r>
          </w:p>
        </w:tc>
        <w:tc>
          <w:tcPr>
            <w:tcW w:w="2268" w:type="dxa"/>
            <w:vAlign w:val="center"/>
          </w:tcPr>
          <w:p w:rsidR="00B657F5" w:rsidRDefault="00B657F5" w:rsidP="00272B49">
            <w:r>
              <w:t>Mezuniyet ve Diploma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tc>
        <w:tc>
          <w:tcPr>
            <w:tcW w:w="2551" w:type="dxa"/>
            <w:vAlign w:val="center"/>
          </w:tcPr>
          <w:p w:rsidR="00B657F5" w:rsidRDefault="00B657F5" w:rsidP="00B657F5">
            <w:pPr>
              <w:jc w:val="center"/>
              <w:rPr>
                <w:b/>
              </w:rPr>
            </w:pPr>
            <w:r w:rsidRPr="00A05BFB">
              <w:rPr>
                <w:b/>
              </w:rPr>
              <w:t>Yüksek</w:t>
            </w:r>
          </w:p>
        </w:tc>
        <w:tc>
          <w:tcPr>
            <w:tcW w:w="2551" w:type="dxa"/>
          </w:tcPr>
          <w:p w:rsidR="007272B2" w:rsidRDefault="007272B2" w:rsidP="00272B49"/>
          <w:p w:rsidR="007272B2" w:rsidRDefault="007272B2" w:rsidP="00272B49"/>
          <w:p w:rsidR="00B657F5" w:rsidRDefault="00B657F5" w:rsidP="00272B49">
            <w:r>
              <w:t xml:space="preserve">-Kurumsal İtibar Kaybı </w:t>
            </w:r>
          </w:p>
          <w:p w:rsidR="00B657F5" w:rsidRDefault="00B657F5" w:rsidP="00272B49">
            <w:r>
              <w:t>-Hak Kaybı</w:t>
            </w:r>
          </w:p>
        </w:tc>
        <w:tc>
          <w:tcPr>
            <w:tcW w:w="4802" w:type="dxa"/>
          </w:tcPr>
          <w:p w:rsidR="00B657F5" w:rsidRDefault="00B657F5" w:rsidP="00EB524D">
            <w:r>
              <w:t>Mezuniyete hak kazanan öğrencilerin kontrollerinin tamamlanarak ilişik kesme sürecinin başlatılması ve yönetim kuruluna sunarak mezuniyet işlemlerinin tamamlanması; diploma, diploma eki, röntgen basımı ve sağlık bakanlığı diploma onay sürecinin takip edilerek işlemi tamamlanan öğrencinin evraklarının imza karşılığı teslim edilmesinin sağlanması</w:t>
            </w:r>
          </w:p>
          <w:p w:rsidR="006F5664" w:rsidRDefault="006F5664" w:rsidP="00EB524D"/>
        </w:tc>
      </w:tr>
      <w:tr w:rsidR="00B657F5" w:rsidTr="00B657F5">
        <w:trPr>
          <w:trHeight w:val="510"/>
        </w:trPr>
        <w:tc>
          <w:tcPr>
            <w:tcW w:w="700" w:type="dxa"/>
            <w:shd w:val="clear" w:color="auto" w:fill="FFFFFF" w:themeFill="background1"/>
            <w:vAlign w:val="center"/>
          </w:tcPr>
          <w:p w:rsidR="00B657F5" w:rsidRPr="008B3D55" w:rsidRDefault="00B657F5" w:rsidP="00D50AFA">
            <w:pPr>
              <w:jc w:val="center"/>
              <w:rPr>
                <w:b/>
              </w:rPr>
            </w:pPr>
            <w:r w:rsidRPr="008B3D55">
              <w:rPr>
                <w:b/>
              </w:rPr>
              <w:t>7</w:t>
            </w:r>
          </w:p>
        </w:tc>
        <w:tc>
          <w:tcPr>
            <w:tcW w:w="2268" w:type="dxa"/>
            <w:vAlign w:val="center"/>
          </w:tcPr>
          <w:p w:rsidR="00B657F5" w:rsidRDefault="00B657F5" w:rsidP="00272B49">
            <w:r>
              <w:t>Duplikata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tc>
        <w:tc>
          <w:tcPr>
            <w:tcW w:w="2551" w:type="dxa"/>
            <w:vAlign w:val="center"/>
          </w:tcPr>
          <w:p w:rsidR="00B657F5" w:rsidRDefault="00B657F5" w:rsidP="00B657F5">
            <w:pPr>
              <w:jc w:val="center"/>
              <w:rPr>
                <w:b/>
              </w:rPr>
            </w:pPr>
            <w:r w:rsidRPr="00A05BFB">
              <w:rPr>
                <w:b/>
              </w:rPr>
              <w:t>Yüksek</w:t>
            </w:r>
          </w:p>
        </w:tc>
        <w:tc>
          <w:tcPr>
            <w:tcW w:w="2551" w:type="dxa"/>
          </w:tcPr>
          <w:p w:rsidR="007272B2" w:rsidRDefault="007272B2" w:rsidP="00272B49"/>
          <w:p w:rsidR="007272B2" w:rsidRDefault="007272B2" w:rsidP="00272B49"/>
          <w:p w:rsidR="007272B2" w:rsidRDefault="007272B2" w:rsidP="00272B49"/>
          <w:p w:rsidR="00B657F5" w:rsidRDefault="00B657F5" w:rsidP="00272B49">
            <w:r>
              <w:t xml:space="preserve">-Kurumsal İtibar Kaybı </w:t>
            </w:r>
          </w:p>
          <w:p w:rsidR="00B657F5" w:rsidRDefault="00B657F5" w:rsidP="00272B49">
            <w:r>
              <w:t>-Hak Kaybı</w:t>
            </w:r>
          </w:p>
        </w:tc>
        <w:tc>
          <w:tcPr>
            <w:tcW w:w="4802" w:type="dxa"/>
          </w:tcPr>
          <w:p w:rsidR="00B657F5" w:rsidRDefault="00B657F5" w:rsidP="00EB524D">
            <w:r>
              <w:t xml:space="preserve">Diplomasını herhangi bir sebeple kaybeden eski mezunun dilekçe ve gazete ilanıyla başvurusunun alınması, yönetim kuruluna sunarak mezuniyet işlemlerinin tamamlanması; diploma, diploma eki, röntgen basımı ve sağlık bakanlığı diploma onay sürecinin takip edilerek </w:t>
            </w:r>
            <w:r>
              <w:lastRenderedPageBreak/>
              <w:t>işlemi tamamlanan öğrencinin evraklarının imza karşılığı teslim edilmesinin sağlanması</w:t>
            </w:r>
          </w:p>
          <w:p w:rsidR="006F5664" w:rsidRDefault="006F5664" w:rsidP="00EB524D"/>
        </w:tc>
      </w:tr>
      <w:tr w:rsidR="00B657F5" w:rsidTr="00B657F5">
        <w:trPr>
          <w:trHeight w:val="510"/>
        </w:trPr>
        <w:tc>
          <w:tcPr>
            <w:tcW w:w="700" w:type="dxa"/>
            <w:shd w:val="clear" w:color="auto" w:fill="FFFFFF" w:themeFill="background1"/>
            <w:vAlign w:val="center"/>
          </w:tcPr>
          <w:p w:rsidR="00B657F5" w:rsidRPr="008B3D55" w:rsidRDefault="00B657F5" w:rsidP="00D50AFA">
            <w:pPr>
              <w:jc w:val="center"/>
              <w:rPr>
                <w:b/>
              </w:rPr>
            </w:pPr>
            <w:r w:rsidRPr="008B3D55">
              <w:rPr>
                <w:b/>
              </w:rPr>
              <w:lastRenderedPageBreak/>
              <w:t>8</w:t>
            </w:r>
          </w:p>
        </w:tc>
        <w:tc>
          <w:tcPr>
            <w:tcW w:w="2268" w:type="dxa"/>
            <w:vAlign w:val="center"/>
          </w:tcPr>
          <w:p w:rsidR="00B657F5" w:rsidRDefault="00B657F5" w:rsidP="00272B49">
            <w:r>
              <w:t>Burs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p w:rsidR="006F5664" w:rsidRDefault="006F5664" w:rsidP="006F5664"/>
        </w:tc>
        <w:tc>
          <w:tcPr>
            <w:tcW w:w="2551" w:type="dxa"/>
            <w:vAlign w:val="center"/>
          </w:tcPr>
          <w:p w:rsidR="00B657F5" w:rsidRDefault="00B657F5" w:rsidP="00B657F5">
            <w:pPr>
              <w:jc w:val="center"/>
            </w:pPr>
            <w:r w:rsidRPr="00A05BFB">
              <w:rPr>
                <w:b/>
              </w:rPr>
              <w:t>Orta</w:t>
            </w:r>
          </w:p>
        </w:tc>
        <w:tc>
          <w:tcPr>
            <w:tcW w:w="2551" w:type="dxa"/>
          </w:tcPr>
          <w:p w:rsidR="007272B2" w:rsidRDefault="007272B2" w:rsidP="00272B49"/>
          <w:p w:rsidR="00B657F5" w:rsidRDefault="00B657F5" w:rsidP="00272B49">
            <w:r>
              <w:t xml:space="preserve">-Kurumsal İtibar Kaybı </w:t>
            </w:r>
          </w:p>
          <w:p w:rsidR="00B657F5" w:rsidRDefault="00B657F5" w:rsidP="00272B49">
            <w:r>
              <w:t>-Hak Kaybı</w:t>
            </w:r>
          </w:p>
        </w:tc>
        <w:tc>
          <w:tcPr>
            <w:tcW w:w="4802" w:type="dxa"/>
          </w:tcPr>
          <w:p w:rsidR="00B657F5" w:rsidRDefault="00B657F5" w:rsidP="00EB524D">
            <w:r>
              <w:t>TEV, Sabancı vb. kurumsal firmaların Fakülte öğrencilerine sağladığı bursların öğrencilere duyurulması, komisyonlarının oluşturulması işlemlerinin yapılmasının sağlanması</w:t>
            </w:r>
          </w:p>
        </w:tc>
      </w:tr>
      <w:tr w:rsidR="00B657F5" w:rsidTr="00B657F5">
        <w:trPr>
          <w:trHeight w:val="510"/>
        </w:trPr>
        <w:tc>
          <w:tcPr>
            <w:tcW w:w="700" w:type="dxa"/>
            <w:shd w:val="clear" w:color="auto" w:fill="FFFFFF" w:themeFill="background1"/>
            <w:vAlign w:val="center"/>
          </w:tcPr>
          <w:p w:rsidR="00B657F5" w:rsidRPr="008B3D55" w:rsidRDefault="00B657F5" w:rsidP="00D50AFA">
            <w:pPr>
              <w:jc w:val="center"/>
              <w:rPr>
                <w:b/>
              </w:rPr>
            </w:pPr>
            <w:r w:rsidRPr="008B3D55">
              <w:rPr>
                <w:b/>
              </w:rPr>
              <w:t>9</w:t>
            </w:r>
          </w:p>
        </w:tc>
        <w:tc>
          <w:tcPr>
            <w:tcW w:w="2268" w:type="dxa"/>
            <w:vAlign w:val="center"/>
          </w:tcPr>
          <w:p w:rsidR="00B657F5" w:rsidRDefault="00B657F5" w:rsidP="00272B49">
            <w:r>
              <w:t>Değişim Programları İşlemlerinin</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p w:rsidR="006F5664" w:rsidRDefault="006F5664" w:rsidP="006F5664"/>
        </w:tc>
        <w:tc>
          <w:tcPr>
            <w:tcW w:w="2551" w:type="dxa"/>
            <w:vAlign w:val="center"/>
          </w:tcPr>
          <w:p w:rsidR="00B657F5" w:rsidRDefault="00B657F5" w:rsidP="00B657F5">
            <w:pPr>
              <w:jc w:val="center"/>
              <w:rPr>
                <w:b/>
              </w:rPr>
            </w:pPr>
            <w:r w:rsidRPr="00A05BFB">
              <w:rPr>
                <w:b/>
              </w:rPr>
              <w:t>Yüksek</w:t>
            </w:r>
          </w:p>
        </w:tc>
        <w:tc>
          <w:tcPr>
            <w:tcW w:w="2551" w:type="dxa"/>
          </w:tcPr>
          <w:p w:rsidR="007272B2" w:rsidRDefault="007272B2" w:rsidP="00272B49"/>
          <w:p w:rsidR="00B657F5" w:rsidRDefault="00B657F5" w:rsidP="00272B49">
            <w:r>
              <w:t xml:space="preserve">-Kurumsal İtibar Kaybı </w:t>
            </w:r>
          </w:p>
          <w:p w:rsidR="00B657F5" w:rsidRDefault="00B657F5" w:rsidP="00272B49">
            <w:r>
              <w:t>-Hak Kaybı</w:t>
            </w:r>
          </w:p>
        </w:tc>
        <w:tc>
          <w:tcPr>
            <w:tcW w:w="4802" w:type="dxa"/>
          </w:tcPr>
          <w:p w:rsidR="00B657F5" w:rsidRDefault="00B657F5" w:rsidP="00EB524D">
            <w:r>
              <w:t>Farabi, Erasmus+ ve Mevlana Değişim Programlarına başvuran öğrencilerin yazışmaların yapılması, Yönetim Kuruluna sunarak sonuca bağlanması ve Uluslararası İlişkiler Koordinatörlüğüne gönderilmesi</w:t>
            </w:r>
          </w:p>
        </w:tc>
      </w:tr>
      <w:tr w:rsidR="00B657F5" w:rsidTr="00B657F5">
        <w:trPr>
          <w:trHeight w:val="510"/>
        </w:trPr>
        <w:tc>
          <w:tcPr>
            <w:tcW w:w="700" w:type="dxa"/>
            <w:shd w:val="clear" w:color="auto" w:fill="FFFFFF" w:themeFill="background1"/>
            <w:vAlign w:val="center"/>
          </w:tcPr>
          <w:p w:rsidR="00B657F5" w:rsidRPr="008B3D55" w:rsidRDefault="00B657F5" w:rsidP="00D50AFA">
            <w:pPr>
              <w:jc w:val="center"/>
              <w:rPr>
                <w:b/>
              </w:rPr>
            </w:pPr>
            <w:r w:rsidRPr="008B3D55">
              <w:rPr>
                <w:b/>
              </w:rPr>
              <w:t>10</w:t>
            </w:r>
          </w:p>
        </w:tc>
        <w:tc>
          <w:tcPr>
            <w:tcW w:w="2268" w:type="dxa"/>
            <w:vAlign w:val="center"/>
          </w:tcPr>
          <w:p w:rsidR="00B657F5" w:rsidRDefault="00B657F5" w:rsidP="00272B49">
            <w:r>
              <w:t>Yatay Geçiş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tc>
        <w:tc>
          <w:tcPr>
            <w:tcW w:w="2551" w:type="dxa"/>
            <w:vAlign w:val="center"/>
          </w:tcPr>
          <w:p w:rsidR="00B657F5" w:rsidRDefault="00B657F5" w:rsidP="00B657F5">
            <w:pPr>
              <w:jc w:val="center"/>
              <w:rPr>
                <w:b/>
              </w:rPr>
            </w:pPr>
            <w:r w:rsidRPr="00A05BFB">
              <w:rPr>
                <w:b/>
              </w:rPr>
              <w:t>Yüksek</w:t>
            </w:r>
          </w:p>
        </w:tc>
        <w:tc>
          <w:tcPr>
            <w:tcW w:w="2551" w:type="dxa"/>
          </w:tcPr>
          <w:p w:rsidR="007272B2" w:rsidRDefault="007272B2" w:rsidP="00272B49"/>
          <w:p w:rsidR="007272B2" w:rsidRDefault="007272B2" w:rsidP="00272B49"/>
          <w:p w:rsidR="007272B2" w:rsidRDefault="007272B2" w:rsidP="00272B49"/>
          <w:p w:rsidR="00B657F5" w:rsidRDefault="00B657F5" w:rsidP="00272B49">
            <w:r>
              <w:t xml:space="preserve">-Kurumsal İtibar Kaybı </w:t>
            </w:r>
          </w:p>
          <w:p w:rsidR="00B657F5" w:rsidRDefault="00B657F5" w:rsidP="00272B49">
            <w:r>
              <w:t>-Hak Kaybı</w:t>
            </w:r>
          </w:p>
        </w:tc>
        <w:tc>
          <w:tcPr>
            <w:tcW w:w="4802" w:type="dxa"/>
          </w:tcPr>
          <w:p w:rsidR="00B657F5" w:rsidRDefault="00B657F5" w:rsidP="00EB524D">
            <w:r>
              <w:t xml:space="preserve">Yatay geçiş başvurusu yapan öğrencinin belgelerinin sistemden alınması, kontrollerinin yapılması başarı durumuna göre sıralanması, yatay geçiş komisyonunun kurularak her sınıf için asil ve yedek listelerin oluşturulması, intibaklarının hazırlanması ve Yönetim Kuruluna sunulması, alınan karar ile birlikte </w:t>
            </w:r>
            <w:r>
              <w:lastRenderedPageBreak/>
              <w:t>Öğrenci Daire Başkanlığına gönderilmesinin sağlanması</w:t>
            </w:r>
          </w:p>
          <w:p w:rsidR="006F5664" w:rsidRDefault="006F5664" w:rsidP="00EB524D"/>
        </w:tc>
      </w:tr>
      <w:tr w:rsidR="00B657F5" w:rsidTr="00B657F5">
        <w:trPr>
          <w:trHeight w:val="510"/>
        </w:trPr>
        <w:tc>
          <w:tcPr>
            <w:tcW w:w="700" w:type="dxa"/>
            <w:shd w:val="clear" w:color="auto" w:fill="FFFFFF" w:themeFill="background1"/>
            <w:vAlign w:val="center"/>
          </w:tcPr>
          <w:p w:rsidR="00B657F5" w:rsidRPr="008B3D55" w:rsidRDefault="00B657F5" w:rsidP="00D50AFA">
            <w:pPr>
              <w:jc w:val="center"/>
              <w:rPr>
                <w:b/>
              </w:rPr>
            </w:pPr>
            <w:r>
              <w:rPr>
                <w:b/>
              </w:rPr>
              <w:lastRenderedPageBreak/>
              <w:t>11</w:t>
            </w:r>
          </w:p>
        </w:tc>
        <w:tc>
          <w:tcPr>
            <w:tcW w:w="2268" w:type="dxa"/>
            <w:vAlign w:val="center"/>
          </w:tcPr>
          <w:p w:rsidR="00B657F5" w:rsidRDefault="00B657F5" w:rsidP="00272B49">
            <w:r>
              <w:t>Mahkeme Kararlarıyla İlgili İşlemler</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p w:rsidR="006F5664" w:rsidRDefault="006F5664" w:rsidP="006F5664"/>
        </w:tc>
        <w:tc>
          <w:tcPr>
            <w:tcW w:w="2551" w:type="dxa"/>
            <w:vAlign w:val="center"/>
          </w:tcPr>
          <w:p w:rsidR="00B657F5" w:rsidRDefault="00B657F5" w:rsidP="00B657F5">
            <w:pPr>
              <w:jc w:val="center"/>
              <w:rPr>
                <w:b/>
              </w:rPr>
            </w:pPr>
            <w:r w:rsidRPr="00A05BFB">
              <w:rPr>
                <w:b/>
              </w:rPr>
              <w:t>Yüksek</w:t>
            </w:r>
          </w:p>
        </w:tc>
        <w:tc>
          <w:tcPr>
            <w:tcW w:w="2551" w:type="dxa"/>
          </w:tcPr>
          <w:p w:rsidR="00B657F5" w:rsidRDefault="00B657F5" w:rsidP="00272B49">
            <w:r>
              <w:t xml:space="preserve">-Kurum itibar kaybı, </w:t>
            </w:r>
          </w:p>
          <w:p w:rsidR="00B657F5" w:rsidRDefault="00B657F5" w:rsidP="00272B49">
            <w:r>
              <w:t xml:space="preserve">-Hak kaybı, </w:t>
            </w:r>
          </w:p>
          <w:p w:rsidR="00B657F5" w:rsidRDefault="00B657F5" w:rsidP="00272B49">
            <w:r>
              <w:t xml:space="preserve">-Kamu zararı, </w:t>
            </w:r>
          </w:p>
          <w:p w:rsidR="00B657F5" w:rsidRDefault="00B657F5" w:rsidP="00272B49">
            <w:r>
              <w:t>-Hukuki yaptırımlar</w:t>
            </w:r>
          </w:p>
          <w:p w:rsidR="00734B85" w:rsidRDefault="00734B85" w:rsidP="00272B49"/>
        </w:tc>
        <w:tc>
          <w:tcPr>
            <w:tcW w:w="4802" w:type="dxa"/>
          </w:tcPr>
          <w:p w:rsidR="00B657F5" w:rsidRDefault="00B657F5" w:rsidP="00EB524D">
            <w:r>
              <w:t>Mahkeme kararlarıyla ilgili Hukuk Müşavirliği ile yazışmaların yürütülmesinin sağlanması</w:t>
            </w:r>
          </w:p>
        </w:tc>
      </w:tr>
      <w:tr w:rsidR="00B657F5" w:rsidTr="00B657F5">
        <w:trPr>
          <w:trHeight w:val="510"/>
        </w:trPr>
        <w:tc>
          <w:tcPr>
            <w:tcW w:w="700" w:type="dxa"/>
            <w:shd w:val="clear" w:color="auto" w:fill="FFFFFF" w:themeFill="background1"/>
            <w:vAlign w:val="center"/>
          </w:tcPr>
          <w:p w:rsidR="00B657F5" w:rsidRPr="008B3D55" w:rsidRDefault="00B657F5" w:rsidP="00D50AFA">
            <w:pPr>
              <w:jc w:val="center"/>
              <w:rPr>
                <w:b/>
              </w:rPr>
            </w:pPr>
            <w:r>
              <w:rPr>
                <w:b/>
              </w:rPr>
              <w:t>12</w:t>
            </w:r>
          </w:p>
        </w:tc>
        <w:tc>
          <w:tcPr>
            <w:tcW w:w="2268" w:type="dxa"/>
            <w:vAlign w:val="center"/>
          </w:tcPr>
          <w:p w:rsidR="00B657F5" w:rsidRDefault="00B657F5" w:rsidP="00272B49">
            <w:r>
              <w:t>Akademik Takvim ve Eğitim Planı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p w:rsidR="006F5664" w:rsidRDefault="006F5664" w:rsidP="006F5664"/>
        </w:tc>
        <w:tc>
          <w:tcPr>
            <w:tcW w:w="2551" w:type="dxa"/>
            <w:vAlign w:val="center"/>
          </w:tcPr>
          <w:p w:rsidR="00B657F5" w:rsidRDefault="00B657F5" w:rsidP="00B657F5">
            <w:pPr>
              <w:jc w:val="center"/>
              <w:rPr>
                <w:b/>
              </w:rPr>
            </w:pPr>
            <w:r w:rsidRPr="00A05BFB">
              <w:rPr>
                <w:b/>
              </w:rPr>
              <w:t>Yüksek</w:t>
            </w:r>
          </w:p>
        </w:tc>
        <w:tc>
          <w:tcPr>
            <w:tcW w:w="2551" w:type="dxa"/>
          </w:tcPr>
          <w:p w:rsidR="00B657F5" w:rsidRDefault="00B657F5" w:rsidP="00272B49">
            <w:r>
              <w:t xml:space="preserve">-Kurumsal İtibar Kaybı </w:t>
            </w:r>
          </w:p>
          <w:p w:rsidR="00B657F5" w:rsidRDefault="00B657F5" w:rsidP="00272B49">
            <w:r>
              <w:t xml:space="preserve">-Hak Kaybı </w:t>
            </w:r>
          </w:p>
          <w:p w:rsidR="00B657F5" w:rsidRDefault="00B657F5" w:rsidP="00272B49">
            <w:r>
              <w:t>-Ders ve Sınavların Aksaması</w:t>
            </w:r>
          </w:p>
          <w:p w:rsidR="00734B85" w:rsidRDefault="00734B85" w:rsidP="00272B49"/>
        </w:tc>
        <w:tc>
          <w:tcPr>
            <w:tcW w:w="4802" w:type="dxa"/>
          </w:tcPr>
          <w:p w:rsidR="00B657F5" w:rsidRDefault="00B657F5" w:rsidP="00EB524D">
            <w:r>
              <w:t>Akademik Takvim ve Eğitim Planı Taslağının hazırlanarak Fakülte Kuruluna sunulması ve Öğrenci İşleri Daire Başkanlığına gönderilmesinin sağlanması</w:t>
            </w:r>
          </w:p>
        </w:tc>
      </w:tr>
      <w:tr w:rsidR="00B657F5" w:rsidTr="00B657F5">
        <w:trPr>
          <w:trHeight w:val="510"/>
        </w:trPr>
        <w:tc>
          <w:tcPr>
            <w:tcW w:w="700" w:type="dxa"/>
            <w:shd w:val="clear" w:color="auto" w:fill="FFFFFF" w:themeFill="background1"/>
            <w:vAlign w:val="center"/>
          </w:tcPr>
          <w:p w:rsidR="00B657F5" w:rsidRDefault="00B657F5" w:rsidP="00D50AFA">
            <w:pPr>
              <w:jc w:val="center"/>
              <w:rPr>
                <w:b/>
              </w:rPr>
            </w:pPr>
            <w:r>
              <w:rPr>
                <w:b/>
              </w:rPr>
              <w:t>13</w:t>
            </w:r>
          </w:p>
        </w:tc>
        <w:tc>
          <w:tcPr>
            <w:tcW w:w="2268" w:type="dxa"/>
            <w:vAlign w:val="center"/>
          </w:tcPr>
          <w:p w:rsidR="00B657F5" w:rsidRDefault="00B657F5" w:rsidP="00272B49">
            <w:r>
              <w:t>Tek Ders Sınavı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6F5664" w:rsidRDefault="006F5664" w:rsidP="006F5664">
            <w:r>
              <w:t>Şerife YİRİK</w:t>
            </w:r>
          </w:p>
        </w:tc>
        <w:tc>
          <w:tcPr>
            <w:tcW w:w="2551" w:type="dxa"/>
            <w:vAlign w:val="center"/>
          </w:tcPr>
          <w:p w:rsidR="00B657F5" w:rsidRDefault="00B657F5" w:rsidP="00B657F5">
            <w:pPr>
              <w:jc w:val="center"/>
              <w:rPr>
                <w:b/>
              </w:rPr>
            </w:pPr>
            <w:r w:rsidRPr="00A05BFB">
              <w:rPr>
                <w:b/>
              </w:rPr>
              <w:t>Yüksek</w:t>
            </w:r>
          </w:p>
        </w:tc>
        <w:tc>
          <w:tcPr>
            <w:tcW w:w="2551" w:type="dxa"/>
          </w:tcPr>
          <w:p w:rsidR="007272B2" w:rsidRDefault="007272B2" w:rsidP="00272B49"/>
          <w:p w:rsidR="00B657F5" w:rsidRDefault="00B657F5" w:rsidP="00272B49">
            <w:r>
              <w:t xml:space="preserve">-Kurumsal İtibar Kaybı </w:t>
            </w:r>
          </w:p>
          <w:p w:rsidR="00B657F5" w:rsidRDefault="00B657F5" w:rsidP="00272B49">
            <w:r>
              <w:t>-Hak Kaybı</w:t>
            </w:r>
          </w:p>
        </w:tc>
        <w:tc>
          <w:tcPr>
            <w:tcW w:w="4802" w:type="dxa"/>
          </w:tcPr>
          <w:p w:rsidR="00B657F5" w:rsidRDefault="00B657F5" w:rsidP="00EB524D">
            <w:r>
              <w:t>Öğrenci dilekçelerinin alınarak transkriptlerinin kontrol edilerek tek ders hakkı olan öğrencilerin sınav takviminin hazırlanarak Yönetim Kuruluna sunulması ve gerekli duyuruların yapılması</w:t>
            </w:r>
          </w:p>
        </w:tc>
      </w:tr>
      <w:tr w:rsidR="00B657F5" w:rsidTr="00B657F5">
        <w:trPr>
          <w:trHeight w:val="510"/>
        </w:trPr>
        <w:tc>
          <w:tcPr>
            <w:tcW w:w="700" w:type="dxa"/>
            <w:shd w:val="clear" w:color="auto" w:fill="FFFFFF" w:themeFill="background1"/>
            <w:vAlign w:val="center"/>
          </w:tcPr>
          <w:p w:rsidR="00B657F5" w:rsidRDefault="00B657F5" w:rsidP="00D50AFA">
            <w:pPr>
              <w:jc w:val="center"/>
              <w:rPr>
                <w:b/>
              </w:rPr>
            </w:pPr>
            <w:r>
              <w:rPr>
                <w:b/>
              </w:rPr>
              <w:t>14</w:t>
            </w:r>
          </w:p>
        </w:tc>
        <w:tc>
          <w:tcPr>
            <w:tcW w:w="2268" w:type="dxa"/>
            <w:vAlign w:val="center"/>
          </w:tcPr>
          <w:p w:rsidR="00B657F5" w:rsidRDefault="00B657F5" w:rsidP="00272B49">
            <w:r>
              <w:t>Mazeret Sınav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lastRenderedPageBreak/>
              <w:t>Dilber ÖZTÜRK</w:t>
            </w:r>
          </w:p>
          <w:p w:rsidR="00B657F5" w:rsidRDefault="006F5664" w:rsidP="006F5664">
            <w:r>
              <w:t>Şerife YİRİK</w:t>
            </w:r>
          </w:p>
        </w:tc>
        <w:tc>
          <w:tcPr>
            <w:tcW w:w="2551" w:type="dxa"/>
            <w:vAlign w:val="center"/>
          </w:tcPr>
          <w:p w:rsidR="00B657F5" w:rsidRDefault="00B657F5" w:rsidP="00B657F5">
            <w:pPr>
              <w:jc w:val="center"/>
              <w:rPr>
                <w:b/>
              </w:rPr>
            </w:pPr>
            <w:r w:rsidRPr="00A05BFB">
              <w:rPr>
                <w:b/>
              </w:rPr>
              <w:lastRenderedPageBreak/>
              <w:t>Yüksek</w:t>
            </w:r>
          </w:p>
        </w:tc>
        <w:tc>
          <w:tcPr>
            <w:tcW w:w="2551" w:type="dxa"/>
          </w:tcPr>
          <w:p w:rsidR="007272B2" w:rsidRDefault="007272B2" w:rsidP="00272B49"/>
          <w:p w:rsidR="007272B2" w:rsidRDefault="007272B2" w:rsidP="00272B49"/>
          <w:p w:rsidR="00B657F5" w:rsidRDefault="00B657F5" w:rsidP="00272B49">
            <w:r>
              <w:t xml:space="preserve">-Kurumsal İtibar Kaybı </w:t>
            </w:r>
          </w:p>
          <w:p w:rsidR="00B657F5" w:rsidRDefault="00B657F5" w:rsidP="00272B49">
            <w:r>
              <w:lastRenderedPageBreak/>
              <w:t>-Hak Kaybı</w:t>
            </w:r>
          </w:p>
        </w:tc>
        <w:tc>
          <w:tcPr>
            <w:tcW w:w="4802" w:type="dxa"/>
          </w:tcPr>
          <w:p w:rsidR="00B657F5" w:rsidRDefault="00B657F5" w:rsidP="00EB524D">
            <w:r>
              <w:lastRenderedPageBreak/>
              <w:t xml:space="preserve">Öğrencinin mazeretine ilişkin dilekçe ve mazeret evrakının alınarak Yönetim Kuruluna sunulması, onaylanan mazerete ilişkin sınav </w:t>
            </w:r>
            <w:r>
              <w:lastRenderedPageBreak/>
              <w:t>takviminin hazırlanarak gerekli duyurunun yapılması,</w:t>
            </w:r>
          </w:p>
          <w:p w:rsidR="00734B85" w:rsidRDefault="00734B85" w:rsidP="00EB524D"/>
        </w:tc>
      </w:tr>
      <w:tr w:rsidR="00B657F5" w:rsidTr="00B657F5">
        <w:trPr>
          <w:trHeight w:val="510"/>
        </w:trPr>
        <w:tc>
          <w:tcPr>
            <w:tcW w:w="700" w:type="dxa"/>
            <w:shd w:val="clear" w:color="auto" w:fill="FFFFFF" w:themeFill="background1"/>
            <w:vAlign w:val="center"/>
          </w:tcPr>
          <w:p w:rsidR="00B657F5" w:rsidRDefault="00B657F5" w:rsidP="00D50AFA">
            <w:pPr>
              <w:jc w:val="center"/>
              <w:rPr>
                <w:b/>
              </w:rPr>
            </w:pPr>
            <w:r>
              <w:rPr>
                <w:b/>
              </w:rPr>
              <w:lastRenderedPageBreak/>
              <w:t>15</w:t>
            </w:r>
          </w:p>
        </w:tc>
        <w:tc>
          <w:tcPr>
            <w:tcW w:w="2268" w:type="dxa"/>
            <w:vAlign w:val="center"/>
          </w:tcPr>
          <w:p w:rsidR="00B657F5" w:rsidRDefault="00B657F5" w:rsidP="00272B49">
            <w:r>
              <w:t>İstatistiki Bilgi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tc>
        <w:tc>
          <w:tcPr>
            <w:tcW w:w="2551" w:type="dxa"/>
            <w:vAlign w:val="center"/>
          </w:tcPr>
          <w:p w:rsidR="00B657F5" w:rsidRDefault="00B657F5" w:rsidP="00B657F5">
            <w:pPr>
              <w:jc w:val="center"/>
              <w:rPr>
                <w:b/>
              </w:rPr>
            </w:pPr>
            <w:r w:rsidRPr="00A05BFB">
              <w:rPr>
                <w:b/>
              </w:rPr>
              <w:t>Yüksek</w:t>
            </w:r>
          </w:p>
        </w:tc>
        <w:tc>
          <w:tcPr>
            <w:tcW w:w="2551" w:type="dxa"/>
          </w:tcPr>
          <w:p w:rsidR="007272B2" w:rsidRDefault="007272B2" w:rsidP="00272B49"/>
          <w:p w:rsidR="007272B2" w:rsidRDefault="007272B2" w:rsidP="00272B49"/>
          <w:p w:rsidR="00B657F5" w:rsidRDefault="00B657F5" w:rsidP="00272B49">
            <w:r>
              <w:t xml:space="preserve">-Kurumsal İtibar Kaybı </w:t>
            </w:r>
          </w:p>
          <w:p w:rsidR="00B657F5" w:rsidRDefault="00B657F5" w:rsidP="00272B49"/>
        </w:tc>
        <w:tc>
          <w:tcPr>
            <w:tcW w:w="4802" w:type="dxa"/>
          </w:tcPr>
          <w:p w:rsidR="00B657F5" w:rsidRDefault="00AF3FED" w:rsidP="00EB524D">
            <w:r>
              <w:t>-</w:t>
            </w:r>
            <w:r w:rsidR="00B657F5">
              <w:t>Akreditasyon ve Ege Vido vb. çalışmalar kapsamında öğrenci sayıları ve bilgilerine ilişkin verilerin toplanmasının sağlanması</w:t>
            </w:r>
          </w:p>
          <w:p w:rsidR="00734B85" w:rsidRDefault="00734B85" w:rsidP="00EB524D"/>
          <w:p w:rsidR="00734B85" w:rsidRDefault="00734B85" w:rsidP="00EB524D"/>
        </w:tc>
      </w:tr>
      <w:tr w:rsidR="00B657F5" w:rsidTr="00B657F5">
        <w:trPr>
          <w:trHeight w:val="510"/>
        </w:trPr>
        <w:tc>
          <w:tcPr>
            <w:tcW w:w="700" w:type="dxa"/>
            <w:shd w:val="clear" w:color="auto" w:fill="FFFFFF" w:themeFill="background1"/>
            <w:vAlign w:val="center"/>
          </w:tcPr>
          <w:p w:rsidR="00B657F5" w:rsidRDefault="006F5664" w:rsidP="00D50AFA">
            <w:pPr>
              <w:jc w:val="center"/>
              <w:rPr>
                <w:b/>
              </w:rPr>
            </w:pPr>
            <w:r>
              <w:rPr>
                <w:b/>
              </w:rPr>
              <w:t>16</w:t>
            </w:r>
          </w:p>
        </w:tc>
        <w:tc>
          <w:tcPr>
            <w:tcW w:w="2268" w:type="dxa"/>
            <w:vAlign w:val="center"/>
          </w:tcPr>
          <w:p w:rsidR="00B657F5" w:rsidRDefault="00B657F5" w:rsidP="00272B49">
            <w:r>
              <w:t>Af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tc>
        <w:tc>
          <w:tcPr>
            <w:tcW w:w="2551" w:type="dxa"/>
            <w:vAlign w:val="center"/>
          </w:tcPr>
          <w:p w:rsidR="00B657F5" w:rsidRDefault="00B657F5" w:rsidP="00B657F5">
            <w:pPr>
              <w:jc w:val="center"/>
              <w:rPr>
                <w:b/>
              </w:rPr>
            </w:pPr>
            <w:r w:rsidRPr="00A05BFB">
              <w:rPr>
                <w:b/>
              </w:rPr>
              <w:t>Yüksek</w:t>
            </w:r>
          </w:p>
        </w:tc>
        <w:tc>
          <w:tcPr>
            <w:tcW w:w="2551" w:type="dxa"/>
          </w:tcPr>
          <w:p w:rsidR="007272B2" w:rsidRDefault="007272B2" w:rsidP="00272B49"/>
          <w:p w:rsidR="00B657F5" w:rsidRDefault="00B657F5" w:rsidP="00272B49">
            <w:r>
              <w:t xml:space="preserve">-Kurumsal İtibar Kaybı </w:t>
            </w:r>
          </w:p>
          <w:p w:rsidR="00B657F5" w:rsidRDefault="00B657F5" w:rsidP="00272B49">
            <w:r>
              <w:t>-Hak Kaybı</w:t>
            </w:r>
          </w:p>
        </w:tc>
        <w:tc>
          <w:tcPr>
            <w:tcW w:w="4802" w:type="dxa"/>
          </w:tcPr>
          <w:p w:rsidR="00B657F5" w:rsidRDefault="00AF3FED" w:rsidP="00EB524D">
            <w:r>
              <w:t>-</w:t>
            </w:r>
            <w:r w:rsidR="00B657F5">
              <w:t>Af kapsamında yapılan başvuruların alınması, yönetim kuruluna sunulması, alınan kararın Öğrenci İşleri Daire Başkanlığına gönderilmesinin sağlanması</w:t>
            </w:r>
          </w:p>
          <w:p w:rsidR="00734B85" w:rsidRDefault="00734B85" w:rsidP="00EB524D"/>
        </w:tc>
      </w:tr>
      <w:tr w:rsidR="00B657F5" w:rsidTr="00B657F5">
        <w:trPr>
          <w:trHeight w:val="510"/>
        </w:trPr>
        <w:tc>
          <w:tcPr>
            <w:tcW w:w="700" w:type="dxa"/>
            <w:shd w:val="clear" w:color="auto" w:fill="FFFFFF" w:themeFill="background1"/>
            <w:vAlign w:val="center"/>
          </w:tcPr>
          <w:p w:rsidR="00B657F5" w:rsidRDefault="006F5664" w:rsidP="00D50AFA">
            <w:pPr>
              <w:jc w:val="center"/>
              <w:rPr>
                <w:b/>
              </w:rPr>
            </w:pPr>
            <w:r>
              <w:rPr>
                <w:b/>
              </w:rPr>
              <w:t>17</w:t>
            </w:r>
          </w:p>
        </w:tc>
        <w:tc>
          <w:tcPr>
            <w:tcW w:w="2268" w:type="dxa"/>
            <w:vAlign w:val="center"/>
          </w:tcPr>
          <w:p w:rsidR="00B657F5" w:rsidRDefault="00B657F5" w:rsidP="00272B49">
            <w:r>
              <w:t>Öğrenci Dosyalarının Muhafazası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tc>
        <w:tc>
          <w:tcPr>
            <w:tcW w:w="2551" w:type="dxa"/>
            <w:vAlign w:val="center"/>
          </w:tcPr>
          <w:p w:rsidR="00B657F5" w:rsidRDefault="00B657F5" w:rsidP="00B657F5">
            <w:pPr>
              <w:jc w:val="center"/>
              <w:rPr>
                <w:b/>
              </w:rPr>
            </w:pPr>
            <w:r w:rsidRPr="00A05BFB">
              <w:rPr>
                <w:b/>
              </w:rPr>
              <w:t>Yüksek</w:t>
            </w:r>
          </w:p>
        </w:tc>
        <w:tc>
          <w:tcPr>
            <w:tcW w:w="2551" w:type="dxa"/>
          </w:tcPr>
          <w:p w:rsidR="007272B2" w:rsidRDefault="007272B2" w:rsidP="00272B49"/>
          <w:p w:rsidR="00B657F5" w:rsidRDefault="00B657F5" w:rsidP="00272B49">
            <w:r>
              <w:t xml:space="preserve">-Kurumun itibar kaybı, </w:t>
            </w:r>
          </w:p>
          <w:p w:rsidR="00B657F5" w:rsidRDefault="00B657F5" w:rsidP="00272B49">
            <w:r>
              <w:t xml:space="preserve">-Kamu zararı </w:t>
            </w:r>
          </w:p>
          <w:p w:rsidR="00B657F5" w:rsidRDefault="00B657F5" w:rsidP="00272B49">
            <w:r>
              <w:t xml:space="preserve">-Hak kaybı </w:t>
            </w:r>
          </w:p>
          <w:p w:rsidR="00B657F5" w:rsidRDefault="00B657F5" w:rsidP="00272B49">
            <w:r>
              <w:t>-Görevin aksaması,</w:t>
            </w:r>
          </w:p>
        </w:tc>
        <w:tc>
          <w:tcPr>
            <w:tcW w:w="4802" w:type="dxa"/>
          </w:tcPr>
          <w:p w:rsidR="00AF3FED" w:rsidRDefault="00AF3FED" w:rsidP="00EB524D">
            <w:r>
              <w:t>-</w:t>
            </w:r>
            <w:r w:rsidR="00B657F5">
              <w:t>Öğrenci dosyalarının belirlenen düzen içerisinde yerleştirilmesi ve düzenin korunmasının sağlanması,</w:t>
            </w:r>
          </w:p>
          <w:p w:rsidR="00AF3FED" w:rsidRDefault="00AF3FED" w:rsidP="00EB524D">
            <w:r>
              <w:t>-O</w:t>
            </w:r>
            <w:r w:rsidR="00B657F5">
              <w:t xml:space="preserve">rtamın toz, nem, rutubet ve sıcaklık kontrolünün yapılması, temiz tutulmasının sağlanması, </w:t>
            </w:r>
          </w:p>
          <w:p w:rsidR="00AF3FED" w:rsidRDefault="00AF3FED" w:rsidP="00EB524D">
            <w:r>
              <w:t>-E</w:t>
            </w:r>
            <w:r w:rsidR="00B657F5">
              <w:t xml:space="preserve">lektrikli aletlerin kapandığından emin olunması, </w:t>
            </w:r>
          </w:p>
          <w:p w:rsidR="00AF3FED" w:rsidRDefault="00AF3FED" w:rsidP="00EB524D">
            <w:r>
              <w:t>-K</w:t>
            </w:r>
            <w:r w:rsidR="00B657F5">
              <w:t xml:space="preserve">aybolma, su baskını ve yangın için önemler alınması, </w:t>
            </w:r>
          </w:p>
          <w:p w:rsidR="00B657F5" w:rsidRDefault="00AF3FED" w:rsidP="00EB524D">
            <w:r>
              <w:lastRenderedPageBreak/>
              <w:t>-Ö</w:t>
            </w:r>
            <w:r w:rsidR="00B657F5">
              <w:t>zlük dosyasını teslim alan ve teslim eden kayıtlarının tutulması,</w:t>
            </w:r>
          </w:p>
        </w:tc>
      </w:tr>
      <w:tr w:rsidR="00B657F5" w:rsidTr="00B657F5">
        <w:trPr>
          <w:trHeight w:val="510"/>
        </w:trPr>
        <w:tc>
          <w:tcPr>
            <w:tcW w:w="700" w:type="dxa"/>
            <w:shd w:val="clear" w:color="auto" w:fill="FFFFFF" w:themeFill="background1"/>
            <w:vAlign w:val="center"/>
          </w:tcPr>
          <w:p w:rsidR="00B657F5" w:rsidRDefault="006F5664" w:rsidP="00D50AFA">
            <w:pPr>
              <w:jc w:val="center"/>
              <w:rPr>
                <w:b/>
              </w:rPr>
            </w:pPr>
            <w:r>
              <w:rPr>
                <w:b/>
              </w:rPr>
              <w:lastRenderedPageBreak/>
              <w:t>18</w:t>
            </w:r>
          </w:p>
        </w:tc>
        <w:tc>
          <w:tcPr>
            <w:tcW w:w="2268" w:type="dxa"/>
            <w:vAlign w:val="center"/>
          </w:tcPr>
          <w:p w:rsidR="00B657F5" w:rsidRDefault="00B657F5" w:rsidP="00272B49">
            <w:r>
              <w:t>Kanun, yönetmelik ve mevzuatların takibi ve uygulanma işlemleri</w:t>
            </w:r>
          </w:p>
        </w:tc>
        <w:tc>
          <w:tcPr>
            <w:tcW w:w="2268" w:type="dxa"/>
            <w:vAlign w:val="center"/>
          </w:tcPr>
          <w:p w:rsidR="006F5664" w:rsidRDefault="006F5664" w:rsidP="006F5664">
            <w:r>
              <w:t>Berna UZUNCA ÇUKUR</w:t>
            </w:r>
          </w:p>
          <w:p w:rsidR="006F5664" w:rsidRDefault="006F5664" w:rsidP="006F5664">
            <w:r>
              <w:t>Danem ÖZBAY</w:t>
            </w:r>
          </w:p>
          <w:p w:rsidR="006F5664" w:rsidRDefault="006F5664" w:rsidP="006F5664">
            <w:r>
              <w:t>Dilber ÖZTÜRK</w:t>
            </w:r>
          </w:p>
          <w:p w:rsidR="00B657F5" w:rsidRDefault="006F5664" w:rsidP="006F5664">
            <w:r>
              <w:t>Şerife YİRİK</w:t>
            </w:r>
          </w:p>
        </w:tc>
        <w:tc>
          <w:tcPr>
            <w:tcW w:w="2551" w:type="dxa"/>
            <w:vAlign w:val="center"/>
          </w:tcPr>
          <w:p w:rsidR="00B657F5" w:rsidRDefault="00B657F5" w:rsidP="00B657F5">
            <w:pPr>
              <w:jc w:val="center"/>
              <w:rPr>
                <w:b/>
              </w:rPr>
            </w:pPr>
            <w:r w:rsidRPr="00A05BFB">
              <w:rPr>
                <w:b/>
              </w:rPr>
              <w:t>Yüksek</w:t>
            </w:r>
          </w:p>
        </w:tc>
        <w:tc>
          <w:tcPr>
            <w:tcW w:w="2551" w:type="dxa"/>
          </w:tcPr>
          <w:p w:rsidR="00B657F5" w:rsidRDefault="00B657F5" w:rsidP="00272B49">
            <w:r>
              <w:t xml:space="preserve">-İş, zaman, hak, kurumsal güven ve itibar kaybı, </w:t>
            </w:r>
          </w:p>
          <w:p w:rsidR="00B657F5" w:rsidRDefault="00B657F5" w:rsidP="00272B49">
            <w:r>
              <w:t xml:space="preserve">-Yanlış işlem, </w:t>
            </w:r>
          </w:p>
          <w:p w:rsidR="00B657F5" w:rsidRDefault="00B657F5" w:rsidP="00272B49">
            <w:r>
              <w:t xml:space="preserve">-Kaynak israfı, </w:t>
            </w:r>
          </w:p>
          <w:p w:rsidR="00B657F5" w:rsidRDefault="00B657F5" w:rsidP="00272B49">
            <w:r>
              <w:t>-Görevin aksaması,</w:t>
            </w:r>
          </w:p>
        </w:tc>
        <w:tc>
          <w:tcPr>
            <w:tcW w:w="4802" w:type="dxa"/>
          </w:tcPr>
          <w:p w:rsidR="007272B2" w:rsidRDefault="007272B2" w:rsidP="00EB524D"/>
          <w:p w:rsidR="00AF3FED" w:rsidRDefault="00AF3FED" w:rsidP="00EB524D">
            <w:r>
              <w:t>-</w:t>
            </w:r>
            <w:r w:rsidR="00B657F5">
              <w:t>Güncel bi</w:t>
            </w:r>
            <w:r>
              <w:t xml:space="preserve">lgilerin takibinin sağlanması, </w:t>
            </w:r>
          </w:p>
          <w:p w:rsidR="00B657F5" w:rsidRDefault="00AF3FED" w:rsidP="00EB524D">
            <w:r>
              <w:t>-E</w:t>
            </w:r>
            <w:r w:rsidR="00B657F5">
              <w:t>ksikliklerin giderilmesi yönünde eğitim</w:t>
            </w:r>
            <w:r>
              <w:t xml:space="preserve"> </w:t>
            </w:r>
            <w:r w:rsidR="00B657F5">
              <w:t>alınmasının sağlanması</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5168"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562"/>
      </w:tblGrid>
      <w:tr w:rsidR="00D12D5F" w:rsidTr="007272B2">
        <w:tc>
          <w:tcPr>
            <w:tcW w:w="7606" w:type="dxa"/>
          </w:tcPr>
          <w:p w:rsidR="00343CE2" w:rsidRDefault="00343CE2"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343CE2" w:rsidRPr="001D5E87" w:rsidRDefault="00343CE2" w:rsidP="00C34770">
            <w:pPr>
              <w:jc w:val="center"/>
              <w:rPr>
                <w:b/>
                <w:sz w:val="22"/>
                <w:szCs w:val="22"/>
              </w:rPr>
            </w:pPr>
          </w:p>
          <w:p w:rsidR="00B657F5" w:rsidRDefault="006F5664" w:rsidP="00B657F5">
            <w:pPr>
              <w:jc w:val="center"/>
              <w:rPr>
                <w:b/>
                <w:sz w:val="22"/>
                <w:szCs w:val="22"/>
              </w:rPr>
            </w:pPr>
            <w:r>
              <w:rPr>
                <w:b/>
                <w:sz w:val="22"/>
                <w:szCs w:val="22"/>
              </w:rPr>
              <w:t>Ayşe ÜNAL</w:t>
            </w:r>
          </w:p>
          <w:p w:rsidR="00B657F5" w:rsidRDefault="00B657F5" w:rsidP="00B657F5">
            <w:pPr>
              <w:jc w:val="center"/>
              <w:rPr>
                <w:b/>
                <w:sz w:val="22"/>
                <w:szCs w:val="22"/>
              </w:rPr>
            </w:pPr>
            <w:r>
              <w:rPr>
                <w:b/>
                <w:sz w:val="22"/>
                <w:szCs w:val="22"/>
              </w:rPr>
              <w:t>Fakülte Sekreteri</w:t>
            </w:r>
          </w:p>
          <w:p w:rsidR="00D12D5F" w:rsidRPr="001D5E87" w:rsidRDefault="00D12D5F" w:rsidP="00C34770">
            <w:pPr>
              <w:jc w:val="center"/>
              <w:rPr>
                <w:b/>
                <w:sz w:val="22"/>
                <w:szCs w:val="22"/>
              </w:rPr>
            </w:pPr>
          </w:p>
        </w:tc>
        <w:tc>
          <w:tcPr>
            <w:tcW w:w="7562" w:type="dxa"/>
          </w:tcPr>
          <w:p w:rsidR="00343CE2" w:rsidRDefault="00343CE2"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343CE2" w:rsidRPr="001D5E87" w:rsidRDefault="00343CE2" w:rsidP="00C34770">
            <w:pPr>
              <w:jc w:val="center"/>
              <w:rPr>
                <w:b/>
                <w:sz w:val="22"/>
                <w:szCs w:val="22"/>
              </w:rPr>
            </w:pPr>
          </w:p>
          <w:p w:rsidR="00B657F5" w:rsidRDefault="00B657F5" w:rsidP="00B657F5">
            <w:pPr>
              <w:jc w:val="center"/>
              <w:rPr>
                <w:b/>
                <w:sz w:val="22"/>
                <w:szCs w:val="22"/>
              </w:rPr>
            </w:pPr>
            <w:r>
              <w:rPr>
                <w:b/>
                <w:sz w:val="22"/>
                <w:szCs w:val="22"/>
              </w:rPr>
              <w:t xml:space="preserve">Prof. Dr. </w:t>
            </w:r>
            <w:r w:rsidR="006F5664">
              <w:rPr>
                <w:b/>
                <w:sz w:val="22"/>
                <w:szCs w:val="22"/>
              </w:rPr>
              <w:t>Esin ÇEBER TURFAN</w:t>
            </w:r>
          </w:p>
          <w:p w:rsidR="00343CE2" w:rsidRPr="001D5E87" w:rsidRDefault="00B657F5" w:rsidP="00B657F5">
            <w:pPr>
              <w:jc w:val="center"/>
              <w:rPr>
                <w:b/>
                <w:sz w:val="22"/>
                <w:szCs w:val="22"/>
              </w:rPr>
            </w:pPr>
            <w:r>
              <w:rPr>
                <w:b/>
                <w:sz w:val="22"/>
                <w:szCs w:val="22"/>
              </w:rPr>
              <w:t>Dekan</w:t>
            </w:r>
          </w:p>
        </w:tc>
      </w:tr>
    </w:tbl>
    <w:p w:rsidR="00D12D5F" w:rsidRDefault="00D12D5F" w:rsidP="00133616">
      <w:pPr>
        <w:rPr>
          <w:sz w:val="4"/>
          <w:szCs w:val="4"/>
        </w:rPr>
      </w:pPr>
    </w:p>
    <w:sectPr w:rsidR="00D12D5F" w:rsidSect="007272B2">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276"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0F3" w:rsidRDefault="00AA10F3" w:rsidP="00DF3F86">
      <w:r>
        <w:separator/>
      </w:r>
    </w:p>
  </w:endnote>
  <w:endnote w:type="continuationSeparator" w:id="0">
    <w:p w:rsidR="00AA10F3" w:rsidRDefault="00AA10F3"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D01" w:rsidRDefault="008A5D0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00F78">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00F78">
            <w:rPr>
              <w:rFonts w:ascii="Cambria" w:hAnsi="Cambria"/>
              <w:b/>
              <w:bCs/>
              <w:noProof/>
              <w:color w:val="002060"/>
              <w:sz w:val="16"/>
              <w:szCs w:val="16"/>
            </w:rPr>
            <w:t>6</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6F5664" w:rsidRPr="0081560B" w:rsidTr="00A2280C">
      <w:trPr>
        <w:trHeight w:val="726"/>
      </w:trPr>
      <w:tc>
        <w:tcPr>
          <w:tcW w:w="1122" w:type="dxa"/>
        </w:tcPr>
        <w:p w:rsidR="006F5664" w:rsidRPr="00C4163E" w:rsidRDefault="006F5664" w:rsidP="006F5664">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6F5664" w:rsidRDefault="006F5664" w:rsidP="006F5664">
          <w:pPr>
            <w:pStyle w:val="Altbilgi"/>
            <w:rPr>
              <w:rFonts w:ascii="Cambria" w:hAnsi="Cambria"/>
              <w:sz w:val="16"/>
              <w:szCs w:val="16"/>
            </w:rPr>
          </w:pPr>
        </w:p>
      </w:tc>
      <w:tc>
        <w:tcPr>
          <w:tcW w:w="442" w:type="dxa"/>
        </w:tcPr>
        <w:p w:rsidR="006F5664" w:rsidRDefault="006F5664" w:rsidP="006F5664">
          <w:pPr>
            <w:pStyle w:val="Altbilgi"/>
            <w:rPr>
              <w:rFonts w:ascii="Cambria" w:hAnsi="Cambria"/>
              <w:sz w:val="16"/>
              <w:szCs w:val="16"/>
            </w:rPr>
          </w:pPr>
          <w:r>
            <w:rPr>
              <w:rFonts w:ascii="Cambria" w:hAnsi="Cambria"/>
              <w:sz w:val="16"/>
              <w:szCs w:val="16"/>
            </w:rPr>
            <w:t>:</w:t>
          </w:r>
        </w:p>
      </w:tc>
      <w:tc>
        <w:tcPr>
          <w:tcW w:w="4680" w:type="dxa"/>
        </w:tcPr>
        <w:p w:rsidR="006F5664" w:rsidRDefault="006F5664" w:rsidP="006F5664">
          <w:pPr>
            <w:pStyle w:val="Altbilgi"/>
            <w:rPr>
              <w:rFonts w:ascii="Cambria" w:hAnsi="Cambria"/>
              <w:sz w:val="16"/>
              <w:szCs w:val="16"/>
            </w:rPr>
          </w:pPr>
          <w:r>
            <w:rPr>
              <w:rFonts w:ascii="Cambria" w:hAnsi="Cambria"/>
              <w:sz w:val="16"/>
              <w:szCs w:val="16"/>
            </w:rPr>
            <w:t>E.Ü. Sağlık Bilimleri Fakültesi</w:t>
          </w:r>
        </w:p>
        <w:p w:rsidR="006F5664" w:rsidRDefault="006F5664" w:rsidP="006F5664">
          <w:pPr>
            <w:pStyle w:val="Altbilgi"/>
            <w:rPr>
              <w:rFonts w:ascii="Cambria" w:hAnsi="Cambria"/>
              <w:sz w:val="16"/>
              <w:szCs w:val="16"/>
            </w:rPr>
          </w:pPr>
          <w:r>
            <w:rPr>
              <w:rFonts w:ascii="Cambria" w:hAnsi="Cambria"/>
              <w:sz w:val="16"/>
              <w:szCs w:val="16"/>
            </w:rPr>
            <w:t>Karşıyaka Suat Cemile Balcıoğlu Yerleşkesi</w:t>
          </w:r>
        </w:p>
        <w:p w:rsidR="006F5664" w:rsidRPr="0081560B" w:rsidRDefault="008A5D01" w:rsidP="006F5664">
          <w:pPr>
            <w:pStyle w:val="Altbilgi"/>
            <w:rPr>
              <w:rFonts w:ascii="Cambria" w:hAnsi="Cambria"/>
              <w:sz w:val="16"/>
              <w:szCs w:val="16"/>
            </w:rPr>
          </w:pPr>
          <w:r>
            <w:rPr>
              <w:rFonts w:ascii="Cambria" w:hAnsi="Cambria"/>
              <w:sz w:val="16"/>
              <w:szCs w:val="16"/>
            </w:rPr>
            <w:t>İmbatlı Mah. Anadolu Cad. No:346</w:t>
          </w:r>
          <w:r w:rsidR="006F5664">
            <w:rPr>
              <w:rFonts w:ascii="Cambria" w:hAnsi="Cambria"/>
              <w:sz w:val="16"/>
              <w:szCs w:val="16"/>
            </w:rPr>
            <w:t xml:space="preserve"> Karşıyaka/İZMİR</w:t>
          </w:r>
        </w:p>
      </w:tc>
      <w:tc>
        <w:tcPr>
          <w:tcW w:w="475" w:type="dxa"/>
        </w:tcPr>
        <w:p w:rsidR="006F5664" w:rsidRPr="0081560B" w:rsidRDefault="006F5664" w:rsidP="006F5664">
          <w:pPr>
            <w:pStyle w:val="Altbilgi"/>
            <w:rPr>
              <w:rFonts w:ascii="Cambria" w:hAnsi="Cambria"/>
              <w:sz w:val="16"/>
              <w:szCs w:val="16"/>
            </w:rPr>
          </w:pPr>
        </w:p>
      </w:tc>
      <w:tc>
        <w:tcPr>
          <w:tcW w:w="2386" w:type="dxa"/>
        </w:tcPr>
        <w:p w:rsidR="006F5664" w:rsidRPr="00171789" w:rsidRDefault="006F5664" w:rsidP="006F5664">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6F5664" w:rsidRPr="00171789" w:rsidRDefault="006F5664" w:rsidP="006F5664">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6F5664" w:rsidRPr="0081560B" w:rsidRDefault="006F5664" w:rsidP="006F5664">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6F5664" w:rsidRPr="0081560B" w:rsidRDefault="006F5664" w:rsidP="006F5664">
          <w:pPr>
            <w:pStyle w:val="Altbilgi"/>
            <w:rPr>
              <w:rFonts w:ascii="Cambria" w:hAnsi="Cambria"/>
              <w:sz w:val="16"/>
              <w:szCs w:val="16"/>
            </w:rPr>
          </w:pPr>
          <w:r w:rsidRPr="0081560B">
            <w:rPr>
              <w:rFonts w:ascii="Cambria" w:hAnsi="Cambria"/>
              <w:sz w:val="16"/>
              <w:szCs w:val="16"/>
            </w:rPr>
            <w:t>:</w:t>
          </w:r>
        </w:p>
        <w:p w:rsidR="006F5664" w:rsidRPr="0081560B" w:rsidRDefault="006F5664" w:rsidP="006F5664">
          <w:pPr>
            <w:pStyle w:val="Altbilgi"/>
            <w:rPr>
              <w:rFonts w:ascii="Cambria" w:hAnsi="Cambria"/>
              <w:sz w:val="16"/>
              <w:szCs w:val="16"/>
            </w:rPr>
          </w:pPr>
          <w:r w:rsidRPr="0081560B">
            <w:rPr>
              <w:rFonts w:ascii="Cambria" w:hAnsi="Cambria"/>
              <w:sz w:val="16"/>
              <w:szCs w:val="16"/>
            </w:rPr>
            <w:t>:</w:t>
          </w:r>
        </w:p>
        <w:p w:rsidR="006F5664" w:rsidRPr="0081560B" w:rsidRDefault="006F5664" w:rsidP="006F5664">
          <w:pPr>
            <w:pStyle w:val="Altbilgi"/>
            <w:rPr>
              <w:rFonts w:ascii="Cambria" w:hAnsi="Cambria"/>
              <w:sz w:val="16"/>
              <w:szCs w:val="16"/>
            </w:rPr>
          </w:pPr>
          <w:r w:rsidRPr="0081560B">
            <w:rPr>
              <w:rFonts w:ascii="Cambria" w:hAnsi="Cambria"/>
              <w:sz w:val="16"/>
              <w:szCs w:val="16"/>
            </w:rPr>
            <w:t>:</w:t>
          </w:r>
        </w:p>
      </w:tc>
      <w:tc>
        <w:tcPr>
          <w:tcW w:w="4771" w:type="dxa"/>
        </w:tcPr>
        <w:p w:rsidR="006F5664" w:rsidRPr="0081560B" w:rsidRDefault="006F5664" w:rsidP="006F5664">
          <w:pPr>
            <w:pStyle w:val="Altbilgi"/>
            <w:rPr>
              <w:rFonts w:ascii="Cambria" w:hAnsi="Cambria"/>
              <w:sz w:val="16"/>
              <w:szCs w:val="16"/>
            </w:rPr>
          </w:pPr>
          <w:r>
            <w:rPr>
              <w:rFonts w:ascii="Cambria" w:hAnsi="Cambria"/>
              <w:sz w:val="16"/>
              <w:szCs w:val="16"/>
            </w:rPr>
            <w:t>0232 388 15 60 – 0232 388 28 51</w:t>
          </w:r>
        </w:p>
        <w:p w:rsidR="006F5664" w:rsidRPr="00666138" w:rsidRDefault="006F5664" w:rsidP="006F5664">
          <w:pPr>
            <w:pStyle w:val="Altbilgi"/>
            <w:rPr>
              <w:rFonts w:ascii="Cambria" w:hAnsi="Cambria"/>
              <w:sz w:val="16"/>
              <w:szCs w:val="16"/>
            </w:rPr>
          </w:pPr>
          <w:r w:rsidRPr="00666138">
            <w:rPr>
              <w:rFonts w:ascii="Cambria" w:hAnsi="Cambria"/>
              <w:sz w:val="16"/>
              <w:szCs w:val="16"/>
            </w:rPr>
            <w:t>www.sbf.ege.edu.tr</w:t>
          </w:r>
        </w:p>
        <w:p w:rsidR="006F5664" w:rsidRPr="0081560B" w:rsidRDefault="006F5664" w:rsidP="006F5664">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D01" w:rsidRDefault="008A5D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0F3" w:rsidRDefault="00AA10F3" w:rsidP="00DF3F86">
      <w:r>
        <w:separator/>
      </w:r>
    </w:p>
  </w:footnote>
  <w:footnote w:type="continuationSeparator" w:id="0">
    <w:p w:rsidR="00AA10F3" w:rsidRDefault="00AA10F3"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D01" w:rsidRDefault="008A5D0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2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
      <w:gridCol w:w="677"/>
      <w:gridCol w:w="2159"/>
      <w:gridCol w:w="131"/>
      <w:gridCol w:w="2236"/>
      <w:gridCol w:w="2552"/>
      <w:gridCol w:w="2551"/>
      <w:gridCol w:w="2396"/>
      <w:gridCol w:w="1276"/>
      <w:gridCol w:w="1134"/>
    </w:tblGrid>
    <w:tr w:rsidR="00A00F78" w:rsidTr="00A00F78">
      <w:trPr>
        <w:trHeight w:val="291"/>
      </w:trPr>
      <w:tc>
        <w:tcPr>
          <w:tcW w:w="2986" w:type="dxa"/>
          <w:gridSpan w:val="4"/>
          <w:vMerge w:val="restart"/>
          <w:vAlign w:val="bottom"/>
        </w:tcPr>
        <w:p w:rsidR="00A00F78" w:rsidRDefault="00A00F78" w:rsidP="00A00F78">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03B4897B" wp14:editId="400AF2D9">
                <wp:simplePos x="0" y="0"/>
                <wp:positionH relativeFrom="margin">
                  <wp:posOffset>388620</wp:posOffset>
                </wp:positionH>
                <wp:positionV relativeFrom="paragraph">
                  <wp:posOffset>-643890</wp:posOffset>
                </wp:positionV>
                <wp:extent cx="925195" cy="790575"/>
                <wp:effectExtent l="0" t="0" r="8255" b="9525"/>
                <wp:wrapNone/>
                <wp:docPr id="1" name="Resim 1"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A00F78" w:rsidRPr="00D26A5A" w:rsidRDefault="00A00F78" w:rsidP="00A00F78">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A00F78" w:rsidRPr="00D26A5A" w:rsidRDefault="00A00F78" w:rsidP="00A00F78">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866" w:type="dxa"/>
          <w:gridSpan w:val="5"/>
          <w:vMerge w:val="restart"/>
          <w:tcBorders>
            <w:right w:val="single" w:sz="4" w:space="0" w:color="BFBFBF" w:themeColor="background1" w:themeShade="BF"/>
          </w:tcBorders>
          <w:vAlign w:val="center"/>
        </w:tcPr>
        <w:p w:rsidR="00A00F78" w:rsidRPr="00D26A5A" w:rsidRDefault="00A00F78" w:rsidP="00A00F78">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00F78" w:rsidRDefault="00A00F78" w:rsidP="00A00F78">
          <w:pPr>
            <w:pStyle w:val="stbilgi"/>
            <w:ind w:right="-112"/>
            <w:rPr>
              <w:rFonts w:ascii="Cambria" w:hAnsi="Cambria"/>
              <w:sz w:val="16"/>
              <w:szCs w:val="16"/>
              <w:lang w:eastAsia="en-US"/>
            </w:rPr>
          </w:pPr>
          <w:r>
            <w:rPr>
              <w:rFonts w:ascii="Cambria" w:hAnsi="Cambria"/>
              <w:sz w:val="16"/>
              <w:szCs w:val="16"/>
              <w:lang w:eastAsia="en-US"/>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00F78" w:rsidRDefault="00A00F78" w:rsidP="00A00F78">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A00F78" w:rsidTr="00A00F78">
      <w:trPr>
        <w:trHeight w:val="287"/>
      </w:trPr>
      <w:tc>
        <w:tcPr>
          <w:tcW w:w="2986" w:type="dxa"/>
          <w:gridSpan w:val="4"/>
          <w:vMerge/>
        </w:tcPr>
        <w:p w:rsidR="00A00F78" w:rsidRDefault="00A00F78" w:rsidP="00A00F78">
          <w:pPr>
            <w:pStyle w:val="stbilgi"/>
            <w:rPr>
              <w:noProof/>
            </w:rPr>
          </w:pPr>
        </w:p>
      </w:tc>
      <w:tc>
        <w:tcPr>
          <w:tcW w:w="9866" w:type="dxa"/>
          <w:gridSpan w:val="5"/>
          <w:vMerge/>
          <w:tcBorders>
            <w:right w:val="single" w:sz="4" w:space="0" w:color="BFBFBF" w:themeColor="background1" w:themeShade="BF"/>
          </w:tcBorders>
          <w:vAlign w:val="center"/>
        </w:tcPr>
        <w:p w:rsidR="00A00F78" w:rsidRDefault="00A00F78" w:rsidP="00A00F78">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00F78" w:rsidRDefault="00A00F78" w:rsidP="00A00F78">
          <w:pPr>
            <w:pStyle w:val="stbilgi"/>
            <w:ind w:right="-112"/>
            <w:rPr>
              <w:rFonts w:ascii="Cambria" w:hAnsi="Cambria"/>
              <w:sz w:val="16"/>
              <w:szCs w:val="16"/>
              <w:lang w:eastAsia="en-US"/>
            </w:rPr>
          </w:pPr>
          <w:r>
            <w:rPr>
              <w:rFonts w:ascii="Cambria" w:hAnsi="Cambria"/>
              <w:sz w:val="16"/>
              <w:szCs w:val="16"/>
              <w:lang w:eastAsia="en-US"/>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00F78" w:rsidRDefault="00A00F78" w:rsidP="00A00F78">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A00F78">
      <w:trPr>
        <w:trHeight w:val="287"/>
      </w:trPr>
      <w:tc>
        <w:tcPr>
          <w:tcW w:w="2986" w:type="dxa"/>
          <w:gridSpan w:val="4"/>
          <w:vMerge/>
        </w:tcPr>
        <w:p w:rsidR="0098716B" w:rsidRDefault="0098716B" w:rsidP="0098716B">
          <w:pPr>
            <w:pStyle w:val="stbilgi"/>
            <w:rPr>
              <w:noProof/>
            </w:rPr>
          </w:pPr>
        </w:p>
      </w:tc>
      <w:tc>
        <w:tcPr>
          <w:tcW w:w="9866"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A00F78">
      <w:trPr>
        <w:trHeight w:val="339"/>
      </w:trPr>
      <w:tc>
        <w:tcPr>
          <w:tcW w:w="2986" w:type="dxa"/>
          <w:gridSpan w:val="4"/>
          <w:vMerge/>
        </w:tcPr>
        <w:p w:rsidR="0098716B" w:rsidRDefault="0098716B" w:rsidP="0098716B">
          <w:pPr>
            <w:pStyle w:val="stbilgi"/>
            <w:rPr>
              <w:noProof/>
            </w:rPr>
          </w:pPr>
        </w:p>
      </w:tc>
      <w:tc>
        <w:tcPr>
          <w:tcW w:w="9866"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A00F78">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5122"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B657F5">
            <w:rPr>
              <w:b/>
            </w:rPr>
            <w:t>SAĞLIK BİLİMLERİ FAKÜLTESİ</w:t>
          </w:r>
        </w:p>
      </w:tc>
    </w:tr>
    <w:tr w:rsidR="00D12D5F" w:rsidRPr="00B26CB4" w:rsidTr="00A00F78">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5122" w:type="dxa"/>
          <w:gridSpan w:val="10"/>
          <w:shd w:val="clear" w:color="auto" w:fill="9CC2E5" w:themeFill="accent1" w:themeFillTint="99"/>
          <w:vAlign w:val="bottom"/>
        </w:tcPr>
        <w:p w:rsidR="00D12D5F" w:rsidRPr="00B26CB4" w:rsidRDefault="00D12D5F" w:rsidP="00D12D5F">
          <w:pPr>
            <w:rPr>
              <w:b/>
              <w:sz w:val="22"/>
              <w:szCs w:val="22"/>
            </w:rPr>
          </w:pPr>
          <w:r w:rsidRPr="00B26CB4">
            <w:rPr>
              <w:b/>
            </w:rPr>
            <w:t>ALT BİRİM               :</w:t>
          </w:r>
          <w:r w:rsidR="00B657F5">
            <w:rPr>
              <w:b/>
            </w:rPr>
            <w:t>ÖĞRENCİ İŞLERİ</w:t>
          </w:r>
        </w:p>
      </w:tc>
    </w:tr>
    <w:tr w:rsidR="00CA6479" w:rsidRPr="00ED3BDA" w:rsidTr="00A00F78">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150" w:type="dxa"/>
        <w:trHeight w:val="510"/>
      </w:trPr>
      <w:tc>
        <w:tcPr>
          <w:tcW w:w="677" w:type="dxa"/>
          <w:shd w:val="clear" w:color="auto" w:fill="FFFFFF" w:themeFill="background1"/>
          <w:vAlign w:val="center"/>
        </w:tcPr>
        <w:p w:rsidR="00CA6479" w:rsidRPr="006222EE" w:rsidRDefault="00CA6479" w:rsidP="00CA6479">
          <w:pPr>
            <w:jc w:val="center"/>
            <w:rPr>
              <w:b/>
            </w:rPr>
          </w:pPr>
          <w:r>
            <w:rPr>
              <w:b/>
            </w:rPr>
            <w:t>Sıra No</w:t>
          </w:r>
        </w:p>
      </w:tc>
      <w:tc>
        <w:tcPr>
          <w:tcW w:w="2290"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236"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2552"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2551"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4806" w:type="dxa"/>
          <w:gridSpan w:val="3"/>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veya Kontroller)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D01" w:rsidRDefault="008A5D0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61C81"/>
    <w:rsid w:val="000653E3"/>
    <w:rsid w:val="000712E6"/>
    <w:rsid w:val="00072020"/>
    <w:rsid w:val="000A05A0"/>
    <w:rsid w:val="000B2658"/>
    <w:rsid w:val="000D3E1C"/>
    <w:rsid w:val="000F3380"/>
    <w:rsid w:val="000F3B03"/>
    <w:rsid w:val="00102010"/>
    <w:rsid w:val="00133616"/>
    <w:rsid w:val="00147957"/>
    <w:rsid w:val="00185C6C"/>
    <w:rsid w:val="00190BF9"/>
    <w:rsid w:val="001C26D1"/>
    <w:rsid w:val="001D39EE"/>
    <w:rsid w:val="00203F3B"/>
    <w:rsid w:val="002274FF"/>
    <w:rsid w:val="00257B2A"/>
    <w:rsid w:val="002631BC"/>
    <w:rsid w:val="0028470F"/>
    <w:rsid w:val="0029265C"/>
    <w:rsid w:val="00294202"/>
    <w:rsid w:val="0030434B"/>
    <w:rsid w:val="00317A40"/>
    <w:rsid w:val="00342096"/>
    <w:rsid w:val="00343CE2"/>
    <w:rsid w:val="003710DC"/>
    <w:rsid w:val="003D1688"/>
    <w:rsid w:val="003D2A34"/>
    <w:rsid w:val="003E5C13"/>
    <w:rsid w:val="00452159"/>
    <w:rsid w:val="004571EF"/>
    <w:rsid w:val="00474C63"/>
    <w:rsid w:val="004D0A29"/>
    <w:rsid w:val="004D239E"/>
    <w:rsid w:val="004F0EB2"/>
    <w:rsid w:val="00500FD2"/>
    <w:rsid w:val="005363E7"/>
    <w:rsid w:val="00547EE0"/>
    <w:rsid w:val="00552541"/>
    <w:rsid w:val="00565A75"/>
    <w:rsid w:val="00577EAD"/>
    <w:rsid w:val="005919BD"/>
    <w:rsid w:val="005A2FEB"/>
    <w:rsid w:val="005E6A93"/>
    <w:rsid w:val="00620338"/>
    <w:rsid w:val="006222EE"/>
    <w:rsid w:val="00644310"/>
    <w:rsid w:val="00644BDE"/>
    <w:rsid w:val="006722CB"/>
    <w:rsid w:val="006B2515"/>
    <w:rsid w:val="006C29F5"/>
    <w:rsid w:val="006C3B82"/>
    <w:rsid w:val="006F26BC"/>
    <w:rsid w:val="006F5664"/>
    <w:rsid w:val="00713DEF"/>
    <w:rsid w:val="0071736E"/>
    <w:rsid w:val="007272B2"/>
    <w:rsid w:val="00731FC1"/>
    <w:rsid w:val="00734B85"/>
    <w:rsid w:val="0075078F"/>
    <w:rsid w:val="00760743"/>
    <w:rsid w:val="00777889"/>
    <w:rsid w:val="007A6223"/>
    <w:rsid w:val="007D0281"/>
    <w:rsid w:val="008239EE"/>
    <w:rsid w:val="0088540F"/>
    <w:rsid w:val="00893A1C"/>
    <w:rsid w:val="008A5D01"/>
    <w:rsid w:val="008A7724"/>
    <w:rsid w:val="008B3D55"/>
    <w:rsid w:val="00931B3E"/>
    <w:rsid w:val="00956DB7"/>
    <w:rsid w:val="00983EE6"/>
    <w:rsid w:val="00984809"/>
    <w:rsid w:val="0098716B"/>
    <w:rsid w:val="009B377E"/>
    <w:rsid w:val="009B6500"/>
    <w:rsid w:val="009C70E1"/>
    <w:rsid w:val="00A00F78"/>
    <w:rsid w:val="00A033C9"/>
    <w:rsid w:val="00A11A0F"/>
    <w:rsid w:val="00A25FCB"/>
    <w:rsid w:val="00A3751C"/>
    <w:rsid w:val="00A51F29"/>
    <w:rsid w:val="00A63008"/>
    <w:rsid w:val="00A67242"/>
    <w:rsid w:val="00A74FD1"/>
    <w:rsid w:val="00A8649D"/>
    <w:rsid w:val="00AA10F3"/>
    <w:rsid w:val="00AA22F3"/>
    <w:rsid w:val="00AE470F"/>
    <w:rsid w:val="00AE7F75"/>
    <w:rsid w:val="00AF3FED"/>
    <w:rsid w:val="00AF544F"/>
    <w:rsid w:val="00B01399"/>
    <w:rsid w:val="00B26CB4"/>
    <w:rsid w:val="00B403C4"/>
    <w:rsid w:val="00B516DA"/>
    <w:rsid w:val="00B540F0"/>
    <w:rsid w:val="00B657F5"/>
    <w:rsid w:val="00B97F23"/>
    <w:rsid w:val="00BA3D5C"/>
    <w:rsid w:val="00BD2194"/>
    <w:rsid w:val="00BD5B41"/>
    <w:rsid w:val="00BD7BE2"/>
    <w:rsid w:val="00BE3CDF"/>
    <w:rsid w:val="00C11BC8"/>
    <w:rsid w:val="00C12AC8"/>
    <w:rsid w:val="00C17E00"/>
    <w:rsid w:val="00C27785"/>
    <w:rsid w:val="00C40401"/>
    <w:rsid w:val="00C524D4"/>
    <w:rsid w:val="00C74ACF"/>
    <w:rsid w:val="00C93CD3"/>
    <w:rsid w:val="00C94210"/>
    <w:rsid w:val="00CA6479"/>
    <w:rsid w:val="00CB12A8"/>
    <w:rsid w:val="00CB5DC6"/>
    <w:rsid w:val="00CD6DE9"/>
    <w:rsid w:val="00D039C0"/>
    <w:rsid w:val="00D12D5F"/>
    <w:rsid w:val="00D2097C"/>
    <w:rsid w:val="00D25A02"/>
    <w:rsid w:val="00D30D72"/>
    <w:rsid w:val="00D50AFA"/>
    <w:rsid w:val="00D52384"/>
    <w:rsid w:val="00D545C8"/>
    <w:rsid w:val="00D640C5"/>
    <w:rsid w:val="00D717CC"/>
    <w:rsid w:val="00D95616"/>
    <w:rsid w:val="00DB3808"/>
    <w:rsid w:val="00DE05CB"/>
    <w:rsid w:val="00DE255D"/>
    <w:rsid w:val="00DF3F86"/>
    <w:rsid w:val="00E52430"/>
    <w:rsid w:val="00E54796"/>
    <w:rsid w:val="00EB524D"/>
    <w:rsid w:val="00EC519B"/>
    <w:rsid w:val="00ED3BDA"/>
    <w:rsid w:val="00EF3111"/>
    <w:rsid w:val="00EF6C1A"/>
    <w:rsid w:val="00F0520F"/>
    <w:rsid w:val="00F103E9"/>
    <w:rsid w:val="00F15227"/>
    <w:rsid w:val="00F161C4"/>
    <w:rsid w:val="00F3089D"/>
    <w:rsid w:val="00F42E76"/>
    <w:rsid w:val="00F67B23"/>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B1299F-DFBE-4F59-A2A1-96322323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6F5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FDBCB-FCD6-473D-9B2B-620223F7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940</Words>
  <Characters>5360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9</cp:revision>
  <cp:lastPrinted>2020-09-10T11:41:00Z</cp:lastPrinted>
  <dcterms:created xsi:type="dcterms:W3CDTF">2021-12-28T11:40:00Z</dcterms:created>
  <dcterms:modified xsi:type="dcterms:W3CDTF">2026-04-06T13:26:00Z</dcterms:modified>
</cp:coreProperties>
</file>